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7B2A" w:rsidRPr="00A7701A" w:rsidRDefault="00817B2A" w:rsidP="00A7701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7701A">
        <w:rPr>
          <w:rFonts w:ascii="Times New Roman" w:hAnsi="Times New Roman" w:cs="Times New Roman"/>
          <w:b/>
        </w:rPr>
        <w:t>Лицензионное соглашение с конечным пользователем</w:t>
      </w:r>
    </w:p>
    <w:p w:rsidR="009646F0" w:rsidRPr="00A7701A" w:rsidRDefault="009646F0" w:rsidP="00A7701A">
      <w:p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Настоящее лицензионное соглашение (далее по тексту – Соглашение) представляет собой соглашение, заключаемое между ООО «</w:t>
      </w:r>
      <w:proofErr w:type="spellStart"/>
      <w:r w:rsidRPr="00A7701A">
        <w:rPr>
          <w:rFonts w:ascii="Times New Roman" w:hAnsi="Times New Roman" w:cs="Times New Roman"/>
        </w:rPr>
        <w:t>Датакод</w:t>
      </w:r>
      <w:proofErr w:type="spellEnd"/>
      <w:r w:rsidRPr="00A7701A">
        <w:rPr>
          <w:rFonts w:ascii="Times New Roman" w:hAnsi="Times New Roman" w:cs="Times New Roman"/>
        </w:rPr>
        <w:t xml:space="preserve">» (далее по тексту Правообладатель), располагающимся по </w:t>
      </w:r>
      <w:proofErr w:type="spellStart"/>
      <w:r w:rsidRPr="00A7701A">
        <w:rPr>
          <w:rFonts w:ascii="Times New Roman" w:hAnsi="Times New Roman" w:cs="Times New Roman"/>
        </w:rPr>
        <w:t>по</w:t>
      </w:r>
      <w:proofErr w:type="spellEnd"/>
      <w:r w:rsidRPr="00A7701A">
        <w:rPr>
          <w:rFonts w:ascii="Times New Roman" w:hAnsi="Times New Roman" w:cs="Times New Roman"/>
        </w:rPr>
        <w:t xml:space="preserve"> адресу 117556, город Москва, Симферопольский б-р, д. 3, этаж 2, </w:t>
      </w:r>
      <w:proofErr w:type="spellStart"/>
      <w:r w:rsidRPr="00A7701A">
        <w:rPr>
          <w:rFonts w:ascii="Times New Roman" w:hAnsi="Times New Roman" w:cs="Times New Roman"/>
        </w:rPr>
        <w:t>помещ</w:t>
      </w:r>
      <w:proofErr w:type="spellEnd"/>
      <w:r w:rsidRPr="00A7701A">
        <w:rPr>
          <w:rFonts w:ascii="Times New Roman" w:hAnsi="Times New Roman" w:cs="Times New Roman"/>
        </w:rPr>
        <w:t>. I ком. 2 офис 214A, являющимся обладателем исключительных прав и устанавливает объем и способы использования программного обеспечения «</w:t>
      </w:r>
      <w:proofErr w:type="spellStart"/>
      <w:r w:rsidRPr="00A7701A">
        <w:rPr>
          <w:rFonts w:ascii="Times New Roman" w:hAnsi="Times New Roman" w:cs="Times New Roman"/>
        </w:rPr>
        <w:t>Traffic</w:t>
      </w:r>
      <w:proofErr w:type="spellEnd"/>
      <w:r w:rsidRPr="00A7701A">
        <w:rPr>
          <w:rFonts w:ascii="Times New Roman" w:hAnsi="Times New Roman" w:cs="Times New Roman"/>
        </w:rPr>
        <w:t xml:space="preserve"> Mobile» для устройств на базе операционных систем </w:t>
      </w:r>
      <w:proofErr w:type="spellStart"/>
      <w:r w:rsidRPr="00A7701A">
        <w:rPr>
          <w:rFonts w:ascii="Times New Roman" w:hAnsi="Times New Roman" w:cs="Times New Roman"/>
        </w:rPr>
        <w:t>Android</w:t>
      </w:r>
      <w:proofErr w:type="spellEnd"/>
      <w:r w:rsidRPr="00A7701A">
        <w:rPr>
          <w:rFonts w:ascii="Times New Roman" w:hAnsi="Times New Roman" w:cs="Times New Roman"/>
        </w:rPr>
        <w:t xml:space="preserve"> (далее «ПО»), права на которое передаются Лицензиаром Лицензиату.</w:t>
      </w:r>
    </w:p>
    <w:p w:rsidR="009646F0" w:rsidRPr="00A7701A" w:rsidRDefault="009646F0" w:rsidP="00A7701A">
      <w:p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Устанавливая ПО, Лицензиат соглашается с условиями Соглашения и принимает на себя все указанные в нем обязанности и ограничения. Действие Соглашения распространяется, без ограничений, на любое ПО Лицензиара.</w:t>
      </w:r>
    </w:p>
    <w:p w:rsidR="009646F0" w:rsidRPr="00A7701A" w:rsidRDefault="009646F0" w:rsidP="00A7701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Права Лицензиата</w:t>
      </w:r>
    </w:p>
    <w:p w:rsidR="009646F0" w:rsidRPr="00A7701A" w:rsidRDefault="009646F0" w:rsidP="00A7701A">
      <w:p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1.1. Лицензиату предоставляется неисключительное право на использование ПО на территории Российской Федерации, которое включает в себя:</w:t>
      </w:r>
    </w:p>
    <w:p w:rsidR="009646F0" w:rsidRPr="00A7701A" w:rsidRDefault="009646F0" w:rsidP="00A7701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хранение исходных файлов ПО на оборудовании Лицензиата;</w:t>
      </w:r>
    </w:p>
    <w:p w:rsidR="009646F0" w:rsidRPr="00A7701A" w:rsidRDefault="009646F0" w:rsidP="00A7701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получение обновлений ПО;</w:t>
      </w:r>
    </w:p>
    <w:p w:rsidR="009646F0" w:rsidRPr="00A7701A" w:rsidRDefault="009646F0" w:rsidP="00A7701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право обращения по электронной почте к Лицензиару по адресу </w:t>
      </w:r>
      <w:hyperlink r:id="rId5" w:tgtFrame="_blank" w:tooltip="undefined" w:history="1">
        <w:r w:rsidRPr="00A7701A">
          <w:rPr>
            <w:rFonts w:ascii="Times New Roman" w:hAnsi="Times New Roman" w:cs="Times New Roman"/>
          </w:rPr>
          <w:t>support@data-code.ru</w:t>
        </w:r>
      </w:hyperlink>
      <w:r w:rsidRPr="00A7701A">
        <w:rPr>
          <w:rFonts w:ascii="Times New Roman" w:hAnsi="Times New Roman" w:cs="Times New Roman"/>
        </w:rPr>
        <w:t>;</w:t>
      </w:r>
    </w:p>
    <w:p w:rsidR="009646F0" w:rsidRPr="00A7701A" w:rsidRDefault="009646F0" w:rsidP="00A7701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использование ПО на устройствах Лицензиата;</w:t>
      </w:r>
    </w:p>
    <w:p w:rsidR="009646F0" w:rsidRPr="00A7701A" w:rsidRDefault="009646F0" w:rsidP="00A770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Обязанности Лицензиата</w:t>
      </w:r>
    </w:p>
    <w:p w:rsidR="009646F0" w:rsidRPr="00A7701A" w:rsidRDefault="009646F0" w:rsidP="00A7701A">
      <w:p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2.1. Лицензиат не имеет права:</w:t>
      </w:r>
    </w:p>
    <w:p w:rsidR="009646F0" w:rsidRPr="00A7701A" w:rsidRDefault="009646F0" w:rsidP="00A7701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A7701A">
        <w:rPr>
          <w:rFonts w:ascii="Times New Roman" w:hAnsi="Times New Roman" w:cs="Times New Roman"/>
        </w:rPr>
        <w:t>декомпилировать</w:t>
      </w:r>
      <w:proofErr w:type="spellEnd"/>
      <w:r w:rsidRPr="00A7701A">
        <w:rPr>
          <w:rFonts w:ascii="Times New Roman" w:hAnsi="Times New Roman" w:cs="Times New Roman"/>
        </w:rPr>
        <w:t xml:space="preserve"> ПО (преобразовывать объектный код в исходный текст);</w:t>
      </w:r>
    </w:p>
    <w:p w:rsidR="009646F0" w:rsidRPr="00A7701A" w:rsidRDefault="009646F0" w:rsidP="00A7701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вносить какие-либо изменения в ПО без предварительного письменного согласия Лицензиара;</w:t>
      </w:r>
    </w:p>
    <w:p w:rsidR="009646F0" w:rsidRPr="00A7701A" w:rsidRDefault="009646F0" w:rsidP="00A7701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использовать ПО для создания данных или кода, предназначенных для использования другими программными продуктами, и/или разделять ПО на составляющие части для использования их на разных компьютерах или ином оборудовании без предварительного согласования с Лицензиаром;</w:t>
      </w:r>
    </w:p>
    <w:p w:rsidR="002B1C96" w:rsidRPr="00A7701A" w:rsidRDefault="009646F0" w:rsidP="00A7701A">
      <w:pPr>
        <w:spacing w:after="0"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полностью или частично передавать права третьим лицам, включая, но не ограничиваясь: продажей, тиражированием, копированием ПО, сдачей в аренду, прокатом, осуществлением аутсорсинга с использованием ПО, предоставлением доступа к ПО третьим лицам, отчуждением ПО или его части каким-либо образом, в том числе безвозмездно, без получения предварительного согласия Лицензиара на все и каждое из указанных действий.</w:t>
      </w:r>
    </w:p>
    <w:p w:rsidR="009646F0" w:rsidRPr="00A7701A" w:rsidRDefault="009646F0" w:rsidP="00A770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2D3C" w:rsidRPr="00A7701A" w:rsidRDefault="009646F0" w:rsidP="00A7701A">
      <w:pPr>
        <w:spacing w:line="240" w:lineRule="auto"/>
        <w:rPr>
          <w:rFonts w:ascii="Times New Roman" w:hAnsi="Times New Roman" w:cs="Times New Roman"/>
        </w:rPr>
      </w:pPr>
      <w:r w:rsidRPr="00A7701A">
        <w:rPr>
          <w:rFonts w:ascii="Times New Roman" w:hAnsi="Times New Roman" w:cs="Times New Roman"/>
        </w:rPr>
        <w:t>2</w:t>
      </w:r>
      <w:r w:rsidR="00322D3C" w:rsidRPr="00A7701A">
        <w:rPr>
          <w:rFonts w:ascii="Times New Roman" w:hAnsi="Times New Roman" w:cs="Times New Roman"/>
        </w:rPr>
        <w:t>.Настоящее Соглашение подлежит опубликованию на Интернет-сайте Правообладателя по ссылке </w:t>
      </w:r>
      <w:hyperlink r:id="rId6" w:history="1">
        <w:r w:rsidRPr="00A7701A">
          <w:rPr>
            <w:rStyle w:val="a3"/>
            <w:rFonts w:ascii="Times New Roman" w:hAnsi="Times New Roman" w:cs="Times New Roman"/>
          </w:rPr>
          <w:t>https://data-code.ru/traffic-mobile</w:t>
        </w:r>
      </w:hyperlink>
      <w:r w:rsidR="00322D3C" w:rsidRPr="00A7701A">
        <w:rPr>
          <w:rFonts w:ascii="Times New Roman" w:hAnsi="Times New Roman" w:cs="Times New Roman"/>
        </w:rPr>
        <w:t>. 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Интернет-сайте Правообладателя. При этом новые условия настоящего Соглашения вступают в силу с даты, следующей за датой публикации новой редакции Соглашения на Интернет-сайте Правообладателя.</w:t>
      </w:r>
    </w:p>
    <w:p w:rsidR="00322D3C" w:rsidRPr="002B3F75" w:rsidRDefault="009646F0" w:rsidP="00A7701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7701A">
        <w:rPr>
          <w:rFonts w:ascii="Times New Roman" w:hAnsi="Times New Roman" w:cs="Times New Roman"/>
        </w:rPr>
        <w:t>3</w:t>
      </w:r>
      <w:r w:rsidR="00322D3C" w:rsidRPr="00A7701A">
        <w:rPr>
          <w:rFonts w:ascii="Times New Roman" w:hAnsi="Times New Roman" w:cs="Times New Roman"/>
        </w:rPr>
        <w:t>.Претензионный порядок урегулирования споров и разногласий, возникающих из настоящего Соглашения или с ним связанных, является обязательным. Претензией признается письменное требование одной Стороны, адресованное другой Стороне, совершить какие-либо действия либо воздержаться от их совершения. Претензия должна быть подписана уполномоченным лицом. Срок ответа на претензию составляет 14 (четырнадцать) календарных дней с момента, когда претензия была получена либо в соответствии с применимым законодательством считается полученной Стороной, которой она адресована. В случае полного или частичного отказа в удовлетворении претензии или неполучения направившей претензию Стороной в срок ответа на претензию, претензионный порядок урегулирования споров считается соблюденным. Споры и разногласия подлежат рассмотрению Арбитражным судом Российской Федерации.</w:t>
      </w:r>
    </w:p>
    <w:p w:rsidR="00D72755" w:rsidRPr="00D35060" w:rsidRDefault="00D72755" w:rsidP="002B3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72755" w:rsidRPr="00D35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22F4"/>
    <w:multiLevelType w:val="multilevel"/>
    <w:tmpl w:val="345AC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B24E21"/>
    <w:multiLevelType w:val="multilevel"/>
    <w:tmpl w:val="1D9C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E03375"/>
    <w:multiLevelType w:val="multilevel"/>
    <w:tmpl w:val="8248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F55964"/>
    <w:multiLevelType w:val="multilevel"/>
    <w:tmpl w:val="1D9C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1644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44145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8037893">
    <w:abstractNumId w:val="3"/>
  </w:num>
  <w:num w:numId="4" w16cid:durableId="2122218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B2A"/>
    <w:rsid w:val="000245BF"/>
    <w:rsid w:val="00027551"/>
    <w:rsid w:val="00073501"/>
    <w:rsid w:val="000956BB"/>
    <w:rsid w:val="000B573B"/>
    <w:rsid w:val="000D2E32"/>
    <w:rsid w:val="0011690C"/>
    <w:rsid w:val="00135973"/>
    <w:rsid w:val="001F117A"/>
    <w:rsid w:val="001F5AC0"/>
    <w:rsid w:val="002771E5"/>
    <w:rsid w:val="002B1C96"/>
    <w:rsid w:val="002B3F75"/>
    <w:rsid w:val="002B4236"/>
    <w:rsid w:val="00322D3C"/>
    <w:rsid w:val="003B7070"/>
    <w:rsid w:val="003C660F"/>
    <w:rsid w:val="0045733E"/>
    <w:rsid w:val="004E4684"/>
    <w:rsid w:val="00534D01"/>
    <w:rsid w:val="00555FCE"/>
    <w:rsid w:val="005D34E7"/>
    <w:rsid w:val="0060229C"/>
    <w:rsid w:val="00632687"/>
    <w:rsid w:val="006800B5"/>
    <w:rsid w:val="00691F7A"/>
    <w:rsid w:val="006958EA"/>
    <w:rsid w:val="00726580"/>
    <w:rsid w:val="007B61CC"/>
    <w:rsid w:val="00817B2A"/>
    <w:rsid w:val="00835CFC"/>
    <w:rsid w:val="00892782"/>
    <w:rsid w:val="008C00CC"/>
    <w:rsid w:val="00916EF9"/>
    <w:rsid w:val="00935626"/>
    <w:rsid w:val="009646F0"/>
    <w:rsid w:val="00A05112"/>
    <w:rsid w:val="00A7701A"/>
    <w:rsid w:val="00AE1F80"/>
    <w:rsid w:val="00B920A3"/>
    <w:rsid w:val="00BF6C3A"/>
    <w:rsid w:val="00C52B5A"/>
    <w:rsid w:val="00C73CFB"/>
    <w:rsid w:val="00C83E24"/>
    <w:rsid w:val="00CC0E9A"/>
    <w:rsid w:val="00D35060"/>
    <w:rsid w:val="00D72755"/>
    <w:rsid w:val="00D950D0"/>
    <w:rsid w:val="00DD6CAC"/>
    <w:rsid w:val="00DE4853"/>
    <w:rsid w:val="00F5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ABEAF7"/>
  <w15:docId w15:val="{A56705AE-C7C9-4C99-A6EA-01706931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07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B7070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72755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322D3C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935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9064">
          <w:marLeft w:val="0"/>
          <w:marRight w:val="0"/>
          <w:marTop w:val="0"/>
          <w:marBottom w:val="0"/>
          <w:divBdr>
            <w:top w:val="single" w:sz="6" w:space="2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0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4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-code.ru/traffic-mobile" TargetMode="External"/><Relationship Id="rId5" Type="http://schemas.openxmlformats.org/officeDocument/2006/relationships/hyperlink" Target="mailto:support@data-cod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Васнева Анастасия</cp:lastModifiedBy>
  <cp:revision>5</cp:revision>
  <dcterms:created xsi:type="dcterms:W3CDTF">2020-10-12T06:25:00Z</dcterms:created>
  <dcterms:modified xsi:type="dcterms:W3CDTF">2025-04-02T15:03:00Z</dcterms:modified>
</cp:coreProperties>
</file>