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C237F" w:rsidRDefault="009C237F" w:rsidP="009C237F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Hlk193633602"/>
      <w:bookmarkStart w:id="1" w:name="_Toc122356841"/>
      <w:bookmarkStart w:id="2" w:name="_Toc122361628"/>
      <w:bookmarkStart w:id="3" w:name="_Toc121837874"/>
      <w:bookmarkStart w:id="4" w:name="_Toc122355724"/>
      <w:bookmarkStart w:id="5" w:name="_Toc122355869"/>
      <w:bookmarkStart w:id="6" w:name="_Toc122362246"/>
      <w:bookmarkEnd w:id="0"/>
    </w:p>
    <w:p w:rsidR="009C237F" w:rsidRDefault="009C237F" w:rsidP="009C237F">
      <w:pPr>
        <w:jc w:val="center"/>
        <w:rPr>
          <w:rFonts w:ascii="Arial" w:hAnsi="Arial" w:cs="Arial"/>
          <w:b/>
          <w:sz w:val="32"/>
          <w:szCs w:val="32"/>
        </w:rPr>
      </w:pPr>
    </w:p>
    <w:p w:rsidR="009C237F" w:rsidRDefault="009C237F" w:rsidP="009C237F">
      <w:pPr>
        <w:tabs>
          <w:tab w:val="left" w:pos="9000"/>
        </w:tabs>
        <w:rPr>
          <w:rFonts w:ascii="Arial" w:hAnsi="Arial" w:cs="Arial"/>
          <w:b/>
          <w:sz w:val="32"/>
          <w:szCs w:val="32"/>
        </w:rPr>
      </w:pPr>
    </w:p>
    <w:p w:rsidR="009C237F" w:rsidRDefault="009C237F" w:rsidP="009C237F">
      <w:pPr>
        <w:jc w:val="center"/>
        <w:rPr>
          <w:rFonts w:ascii="Arial" w:hAnsi="Arial" w:cs="Arial"/>
          <w:b/>
          <w:sz w:val="32"/>
          <w:szCs w:val="32"/>
        </w:rPr>
      </w:pPr>
    </w:p>
    <w:p w:rsidR="007C2340" w:rsidRDefault="00C63000" w:rsidP="009C237F">
      <w:pPr>
        <w:jc w:val="center"/>
        <w:rPr>
          <w:rFonts w:ascii="Arial" w:hAnsi="Arial" w:cs="Arial"/>
          <w:b/>
          <w:sz w:val="32"/>
          <w:szCs w:val="32"/>
        </w:rPr>
      </w:pPr>
      <w:r w:rsidRPr="00C63000">
        <w:rPr>
          <w:rFonts w:ascii="Arial" w:hAnsi="Arial" w:cs="Arial"/>
          <w:b/>
          <w:sz w:val="32"/>
          <w:szCs w:val="32"/>
        </w:rPr>
        <w:t>Руководство по запуску и настр</w:t>
      </w:r>
      <w:r w:rsidR="00766DD7">
        <w:rPr>
          <w:rFonts w:ascii="Arial" w:hAnsi="Arial" w:cs="Arial"/>
          <w:b/>
          <w:sz w:val="32"/>
          <w:szCs w:val="32"/>
        </w:rPr>
        <w:t>ойке</w:t>
      </w:r>
      <w:bookmarkEnd w:id="1"/>
      <w:bookmarkEnd w:id="2"/>
      <w:bookmarkEnd w:id="3"/>
      <w:bookmarkEnd w:id="4"/>
      <w:bookmarkEnd w:id="5"/>
      <w:bookmarkEnd w:id="6"/>
      <w:r w:rsidR="00D85E4D">
        <w:rPr>
          <w:rFonts w:ascii="Arial" w:hAnsi="Arial" w:cs="Arial"/>
          <w:b/>
          <w:sz w:val="32"/>
          <w:szCs w:val="32"/>
        </w:rPr>
        <w:t xml:space="preserve"> мобильного приложения </w:t>
      </w:r>
      <w:proofErr w:type="spellStart"/>
      <w:r w:rsidR="00D85E4D" w:rsidRPr="00D85E4D">
        <w:rPr>
          <w:rFonts w:ascii="Arial" w:hAnsi="Arial" w:cs="Arial"/>
          <w:b/>
          <w:sz w:val="32"/>
          <w:szCs w:val="32"/>
        </w:rPr>
        <w:t>Traffic</w:t>
      </w:r>
      <w:proofErr w:type="spellEnd"/>
      <w:r w:rsidR="00D85E4D" w:rsidRPr="00D85E4D">
        <w:rPr>
          <w:rFonts w:ascii="Arial" w:hAnsi="Arial" w:cs="Arial"/>
          <w:b/>
          <w:sz w:val="32"/>
          <w:szCs w:val="32"/>
        </w:rPr>
        <w:t xml:space="preserve"> Mobile</w:t>
      </w:r>
    </w:p>
    <w:p w:rsidR="00C63000" w:rsidRPr="00C63000" w:rsidRDefault="00C63000" w:rsidP="00C63000">
      <w:pPr>
        <w:jc w:val="center"/>
        <w:rPr>
          <w:rFonts w:ascii="Arial" w:hAnsi="Arial" w:cs="Arial"/>
          <w:b/>
          <w:sz w:val="32"/>
          <w:szCs w:val="32"/>
        </w:rPr>
      </w:pPr>
    </w:p>
    <w:p w:rsidR="007C2340" w:rsidRDefault="007C2340" w:rsidP="00D85E4D"/>
    <w:p w:rsidR="007C2340" w:rsidRDefault="007C2340" w:rsidP="00D24B92">
      <w:pPr>
        <w:jc w:val="center"/>
      </w:pPr>
    </w:p>
    <w:p w:rsidR="007C2340" w:rsidRDefault="007C2340" w:rsidP="00D24B92">
      <w:pPr>
        <w:jc w:val="center"/>
      </w:pPr>
    </w:p>
    <w:p w:rsidR="007C2340" w:rsidRDefault="007C2340" w:rsidP="00D24B92">
      <w:pPr>
        <w:jc w:val="center"/>
      </w:pPr>
    </w:p>
    <w:p w:rsidR="007C2340" w:rsidRDefault="007C2340" w:rsidP="00D24B92">
      <w:pPr>
        <w:jc w:val="center"/>
      </w:pPr>
    </w:p>
    <w:p w:rsidR="007C2340" w:rsidRDefault="007C2340" w:rsidP="00D24B92">
      <w:pPr>
        <w:jc w:val="center"/>
      </w:pPr>
    </w:p>
    <w:p w:rsidR="007C2340" w:rsidRDefault="007C2340" w:rsidP="00D24B92">
      <w:pPr>
        <w:jc w:val="center"/>
      </w:pPr>
    </w:p>
    <w:p w:rsidR="007C2340" w:rsidRDefault="007C2340" w:rsidP="00D24B92">
      <w:pPr>
        <w:jc w:val="center"/>
      </w:pPr>
    </w:p>
    <w:p w:rsidR="007C2340" w:rsidRDefault="007C2340" w:rsidP="00D24B92">
      <w:pPr>
        <w:jc w:val="center"/>
      </w:pPr>
    </w:p>
    <w:p w:rsidR="00D85E4D" w:rsidRDefault="00D85E4D" w:rsidP="00D24B92">
      <w:pPr>
        <w:jc w:val="center"/>
      </w:pPr>
    </w:p>
    <w:p w:rsidR="00D85E4D" w:rsidRDefault="00D85E4D" w:rsidP="00D24B92">
      <w:pPr>
        <w:jc w:val="center"/>
      </w:pPr>
    </w:p>
    <w:p w:rsidR="00D85E4D" w:rsidRDefault="00D85E4D" w:rsidP="00D24B92">
      <w:pPr>
        <w:jc w:val="center"/>
      </w:pPr>
    </w:p>
    <w:p w:rsidR="00D85E4D" w:rsidRDefault="00D85E4D" w:rsidP="00D24B92">
      <w:pPr>
        <w:jc w:val="center"/>
      </w:pPr>
    </w:p>
    <w:p w:rsidR="00D85E4D" w:rsidRDefault="00D85E4D" w:rsidP="00D24B92">
      <w:pPr>
        <w:jc w:val="center"/>
      </w:pPr>
    </w:p>
    <w:p w:rsidR="00D85E4D" w:rsidRDefault="00D85E4D" w:rsidP="00D24B92">
      <w:pPr>
        <w:jc w:val="center"/>
      </w:pPr>
    </w:p>
    <w:p w:rsidR="00D85E4D" w:rsidRDefault="00D85E4D" w:rsidP="00D24B92">
      <w:pPr>
        <w:jc w:val="center"/>
      </w:pPr>
    </w:p>
    <w:p w:rsidR="00D85E4D" w:rsidRDefault="00D85E4D" w:rsidP="00D24B92">
      <w:pPr>
        <w:jc w:val="center"/>
      </w:pPr>
    </w:p>
    <w:p w:rsidR="007C2340" w:rsidRDefault="007C2340" w:rsidP="00D24B92">
      <w:pPr>
        <w:jc w:val="center"/>
      </w:pPr>
    </w:p>
    <w:p w:rsidR="00D24B92" w:rsidRPr="007C2340" w:rsidRDefault="00D24B92" w:rsidP="00D24B92"/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941425261"/>
        <w:docPartObj>
          <w:docPartGallery w:val="Table of Contents"/>
          <w:docPartUnique/>
        </w:docPartObj>
      </w:sdtPr>
      <w:sdtEndPr/>
      <w:sdtContent>
        <w:p w:rsidR="00D85E4D" w:rsidRDefault="00B318D7" w:rsidP="007C2340">
          <w:pPr>
            <w:pStyle w:val="ab"/>
            <w:spacing w:after="240"/>
            <w:jc w:val="center"/>
            <w:rPr>
              <w:noProof/>
            </w:rPr>
          </w:pPr>
          <w:r w:rsidRPr="00602265">
            <w:rPr>
              <w:rFonts w:ascii="Arial" w:hAnsi="Arial" w:cs="Arial"/>
              <w:color w:val="auto"/>
            </w:rPr>
            <w:t>Содержание</w:t>
          </w:r>
          <w:r w:rsidRPr="00602265">
            <w:rPr>
              <w:rFonts w:ascii="Arial" w:hAnsi="Arial" w:cs="Arial"/>
              <w:color w:val="auto"/>
            </w:rPr>
            <w:fldChar w:fldCharType="begin"/>
          </w:r>
          <w:r w:rsidRPr="00602265">
            <w:rPr>
              <w:rFonts w:ascii="Arial" w:hAnsi="Arial" w:cs="Arial"/>
              <w:color w:val="auto"/>
            </w:rPr>
            <w:instrText xml:space="preserve"> TOC \o "1-3" \h \z \u </w:instrText>
          </w:r>
          <w:r w:rsidRPr="00602265">
            <w:rPr>
              <w:rFonts w:ascii="Arial" w:hAnsi="Arial" w:cs="Arial"/>
              <w:color w:val="auto"/>
            </w:rPr>
            <w:fldChar w:fldCharType="separate"/>
          </w:r>
        </w:p>
        <w:p w:rsidR="00D85E4D" w:rsidRDefault="00D85E4D">
          <w:pPr>
            <w:pStyle w:val="21"/>
            <w:tabs>
              <w:tab w:val="left" w:pos="720"/>
              <w:tab w:val="right" w:leader="dot" w:pos="9770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193633695" w:history="1">
            <w:r w:rsidRPr="007C40FD">
              <w:rPr>
                <w:rStyle w:val="a4"/>
                <w:rFonts w:ascii="Arial" w:hAnsi="Arial" w:cs="Arial"/>
                <w:noProof/>
              </w:rPr>
              <w:t>1.</w:t>
            </w:r>
            <w:r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7C40FD">
              <w:rPr>
                <w:rStyle w:val="a4"/>
                <w:rFonts w:ascii="Arial" w:hAnsi="Arial" w:cs="Arial"/>
                <w:noProof/>
              </w:rPr>
              <w:t>Общие сведения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_Toc193633695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5E4D" w:rsidRDefault="00D85E4D">
          <w:pPr>
            <w:pStyle w:val="11"/>
            <w:tabs>
              <w:tab w:val="left" w:pos="720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193633696" w:history="1">
            <w:r w:rsidRPr="007C40FD">
              <w:rPr>
                <w:rStyle w:val="a4"/>
                <w:rFonts w:ascii="Arial" w:hAnsi="Arial" w:cs="Arial"/>
                <w:noProof/>
              </w:rPr>
              <w:t>2.</w:t>
            </w:r>
            <w:r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7C40FD">
              <w:rPr>
                <w:rStyle w:val="a4"/>
                <w:rFonts w:ascii="Arial" w:hAnsi="Arial" w:cs="Arial"/>
                <w:noProof/>
              </w:rPr>
              <w:t>Установка и настройка приложения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_Toc193633696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5E4D" w:rsidRDefault="00D85E4D">
          <w:pPr>
            <w:pStyle w:val="21"/>
            <w:tabs>
              <w:tab w:val="left" w:pos="960"/>
              <w:tab w:val="right" w:leader="dot" w:pos="9770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193633697" w:history="1">
            <w:r w:rsidRPr="007C40FD">
              <w:rPr>
                <w:rStyle w:val="a4"/>
                <w:rFonts w:ascii="Arial" w:hAnsi="Arial" w:cs="Arial"/>
                <w:noProof/>
              </w:rPr>
              <w:t>2.1.</w:t>
            </w:r>
            <w:r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7C40FD">
              <w:rPr>
                <w:rStyle w:val="a4"/>
                <w:rFonts w:ascii="Arial" w:hAnsi="Arial" w:cs="Arial"/>
                <w:noProof/>
              </w:rPr>
              <w:t>Установка приложения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_Toc193633697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5E4D" w:rsidRDefault="00D85E4D">
          <w:pPr>
            <w:pStyle w:val="21"/>
            <w:tabs>
              <w:tab w:val="left" w:pos="960"/>
              <w:tab w:val="right" w:leader="dot" w:pos="9770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193633698" w:history="1">
            <w:r w:rsidRPr="007C40FD">
              <w:rPr>
                <w:rStyle w:val="a4"/>
                <w:rFonts w:ascii="Arial" w:hAnsi="Arial" w:cs="Arial"/>
                <w:noProof/>
              </w:rPr>
              <w:t>2.2.</w:t>
            </w:r>
            <w:r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7C40FD">
              <w:rPr>
                <w:rStyle w:val="a4"/>
                <w:rFonts w:ascii="Arial" w:hAnsi="Arial" w:cs="Arial"/>
                <w:noProof/>
              </w:rPr>
              <w:t>Установка приложения на устройство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_Toc193633698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5E4D" w:rsidRDefault="00D85E4D">
          <w:pPr>
            <w:pStyle w:val="11"/>
            <w:tabs>
              <w:tab w:val="left" w:pos="720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193633699" w:history="1">
            <w:r w:rsidRPr="007C40FD">
              <w:rPr>
                <w:rStyle w:val="a4"/>
                <w:rFonts w:ascii="Arial" w:hAnsi="Arial" w:cs="Arial"/>
                <w:noProof/>
              </w:rPr>
              <w:t>3.</w:t>
            </w:r>
            <w:r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7C40FD">
              <w:rPr>
                <w:rStyle w:val="a4"/>
                <w:rFonts w:ascii="Arial" w:hAnsi="Arial" w:cs="Arial"/>
                <w:noProof/>
              </w:rPr>
              <w:t>Вход в приложение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_Toc193633699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318D7" w:rsidRDefault="00B318D7" w:rsidP="00B318D7">
          <w:pPr>
            <w:jc w:val="center"/>
          </w:pPr>
          <w:r w:rsidRPr="00602265">
            <w:rPr>
              <w:rFonts w:ascii="Arial" w:hAnsi="Arial" w:cs="Arial"/>
              <w:b/>
              <w:bCs/>
            </w:rPr>
            <w:fldChar w:fldCharType="end"/>
          </w:r>
        </w:p>
      </w:sdtContent>
    </w:sdt>
    <w:p w:rsidR="00D24B92" w:rsidRDefault="00D24B92"/>
    <w:p w:rsidR="00D24B92" w:rsidRDefault="00D24B92">
      <w:r>
        <w:br w:type="page"/>
      </w:r>
    </w:p>
    <w:p w:rsidR="00D909D2" w:rsidRPr="00602265" w:rsidRDefault="003B29D4" w:rsidP="000F32C3">
      <w:pPr>
        <w:pStyle w:val="2"/>
        <w:numPr>
          <w:ilvl w:val="0"/>
          <w:numId w:val="3"/>
        </w:numPr>
        <w:spacing w:after="240"/>
        <w:rPr>
          <w:rFonts w:ascii="Arial" w:hAnsi="Arial" w:cs="Arial"/>
          <w:color w:val="000000" w:themeColor="text1"/>
          <w:sz w:val="24"/>
          <w:szCs w:val="24"/>
        </w:rPr>
      </w:pPr>
      <w:bookmarkStart w:id="7" w:name="_Toc193633695"/>
      <w:r w:rsidRPr="00602265">
        <w:rPr>
          <w:rFonts w:ascii="Arial" w:hAnsi="Arial" w:cs="Arial"/>
          <w:color w:val="000000" w:themeColor="text1"/>
          <w:sz w:val="24"/>
          <w:szCs w:val="24"/>
        </w:rPr>
        <w:lastRenderedPageBreak/>
        <w:t>Общие сведения</w:t>
      </w:r>
      <w:bookmarkEnd w:id="7"/>
    </w:p>
    <w:p w:rsidR="00A6060A" w:rsidRPr="00A6060A" w:rsidRDefault="0097374D" w:rsidP="00A6060A">
      <w:pPr>
        <w:tabs>
          <w:tab w:val="left" w:pos="284"/>
        </w:tabs>
        <w:ind w:left="360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97374D">
        <w:rPr>
          <w:rFonts w:ascii="Arial" w:hAnsi="Arial" w:cs="Arial"/>
          <w:b/>
          <w:bCs/>
          <w:color w:val="000000" w:themeColor="text1"/>
          <w:sz w:val="24"/>
          <w:szCs w:val="24"/>
        </w:rPr>
        <w:t>Traffic</w:t>
      </w:r>
      <w:proofErr w:type="spellEnd"/>
      <w:r w:rsidRPr="0097374D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Mobile</w:t>
      </w:r>
      <w:r w:rsidRPr="0097374D">
        <w:rPr>
          <w:rFonts w:ascii="Arial" w:hAnsi="Arial" w:cs="Arial"/>
          <w:color w:val="000000" w:themeColor="text1"/>
          <w:sz w:val="24"/>
          <w:szCs w:val="24"/>
        </w:rPr>
        <w:t xml:space="preserve"> — </w:t>
      </w:r>
      <w:proofErr w:type="spellStart"/>
      <w:r w:rsidRPr="0097374D">
        <w:rPr>
          <w:rFonts w:ascii="Arial" w:hAnsi="Arial" w:cs="Arial"/>
          <w:color w:val="000000" w:themeColor="text1"/>
          <w:sz w:val="24"/>
          <w:szCs w:val="24"/>
        </w:rPr>
        <w:t>Android</w:t>
      </w:r>
      <w:proofErr w:type="spellEnd"/>
      <w:r w:rsidRPr="0097374D">
        <w:rPr>
          <w:rFonts w:ascii="Arial" w:hAnsi="Arial" w:cs="Arial"/>
          <w:color w:val="000000" w:themeColor="text1"/>
          <w:sz w:val="24"/>
          <w:szCs w:val="24"/>
        </w:rPr>
        <w:t>-приложение для анализа статистики посещаемости и товарооборота торговых объекто</w:t>
      </w:r>
      <w:r w:rsidR="00E940F6">
        <w:rPr>
          <w:rFonts w:ascii="Arial" w:hAnsi="Arial" w:cs="Arial"/>
          <w:color w:val="000000" w:themeColor="text1"/>
          <w:sz w:val="24"/>
          <w:szCs w:val="24"/>
        </w:rPr>
        <w:t>в</w:t>
      </w:r>
      <w:r w:rsidRPr="0097374D">
        <w:rPr>
          <w:rFonts w:ascii="Arial" w:hAnsi="Arial" w:cs="Arial"/>
          <w:color w:val="000000" w:themeColor="text1"/>
          <w:sz w:val="24"/>
          <w:szCs w:val="24"/>
        </w:rPr>
        <w:t>. Приложение позволяет выводить статистические данные в отчеты, сравнивать показатели между объектами и визуализировать данные в таблицах и диаграммах</w:t>
      </w:r>
      <w:r w:rsidR="00D85E4D" w:rsidRPr="00D85E4D">
        <w:rPr>
          <w:rFonts w:ascii="Arial" w:hAnsi="Arial" w:cs="Arial"/>
          <w:color w:val="000000" w:themeColor="text1"/>
          <w:sz w:val="24"/>
          <w:szCs w:val="24"/>
        </w:rPr>
        <w:t>.</w:t>
      </w:r>
      <w:r w:rsidR="00A6060A">
        <w:rPr>
          <w:rFonts w:ascii="Arial" w:hAnsi="Arial" w:cs="Arial"/>
          <w:color w:val="000000" w:themeColor="text1"/>
          <w:sz w:val="24"/>
          <w:szCs w:val="24"/>
        </w:rPr>
        <w:t xml:space="preserve"> Приложение работает только с ОС </w:t>
      </w:r>
      <w:r w:rsidR="00A6060A">
        <w:rPr>
          <w:rFonts w:ascii="Arial" w:hAnsi="Arial" w:cs="Arial"/>
          <w:color w:val="000000" w:themeColor="text1"/>
          <w:sz w:val="24"/>
          <w:szCs w:val="24"/>
          <w:lang w:val="en-US"/>
        </w:rPr>
        <w:t>Android</w:t>
      </w:r>
      <w:r w:rsidR="00A6060A" w:rsidRPr="0097374D">
        <w:rPr>
          <w:rFonts w:ascii="Arial" w:hAnsi="Arial" w:cs="Arial"/>
          <w:color w:val="000000" w:themeColor="text1"/>
          <w:sz w:val="24"/>
          <w:szCs w:val="24"/>
        </w:rPr>
        <w:t xml:space="preserve"> 7 – 15</w:t>
      </w:r>
      <w:r w:rsidR="00A6060A">
        <w:rPr>
          <w:rFonts w:ascii="Arial" w:hAnsi="Arial" w:cs="Arial"/>
          <w:color w:val="000000" w:themeColor="text1"/>
          <w:sz w:val="24"/>
          <w:szCs w:val="24"/>
        </w:rPr>
        <w:t xml:space="preserve"> версии.</w:t>
      </w:r>
    </w:p>
    <w:p w:rsidR="00D85E4D" w:rsidRPr="00A6060A" w:rsidRDefault="00D85E4D" w:rsidP="00D85E4D">
      <w:pPr>
        <w:tabs>
          <w:tab w:val="left" w:pos="284"/>
        </w:tabs>
        <w:ind w:left="360"/>
        <w:rPr>
          <w:rFonts w:ascii="Arial" w:hAnsi="Arial" w:cs="Arial"/>
          <w:color w:val="000000" w:themeColor="text1"/>
          <w:sz w:val="24"/>
          <w:szCs w:val="24"/>
        </w:rPr>
      </w:pPr>
    </w:p>
    <w:p w:rsidR="00A60449" w:rsidRPr="00602265" w:rsidRDefault="00960D5C" w:rsidP="000F32C3">
      <w:pPr>
        <w:pStyle w:val="1"/>
        <w:numPr>
          <w:ilvl w:val="0"/>
          <w:numId w:val="3"/>
        </w:numPr>
        <w:spacing w:before="0"/>
        <w:rPr>
          <w:rFonts w:ascii="Arial" w:hAnsi="Arial" w:cs="Arial"/>
          <w:color w:val="000000" w:themeColor="text1"/>
          <w:sz w:val="24"/>
          <w:szCs w:val="24"/>
        </w:rPr>
      </w:pPr>
      <w:bookmarkStart w:id="8" w:name="_Toc193633696"/>
      <w:r w:rsidRPr="00602265">
        <w:rPr>
          <w:rFonts w:ascii="Arial" w:hAnsi="Arial" w:cs="Arial"/>
          <w:color w:val="000000" w:themeColor="text1"/>
          <w:sz w:val="24"/>
          <w:szCs w:val="24"/>
        </w:rPr>
        <w:t>Установка и настрой</w:t>
      </w:r>
      <w:r w:rsidR="00A60449" w:rsidRPr="00602265">
        <w:rPr>
          <w:rFonts w:ascii="Arial" w:hAnsi="Arial" w:cs="Arial"/>
          <w:color w:val="000000" w:themeColor="text1"/>
          <w:sz w:val="24"/>
          <w:szCs w:val="24"/>
        </w:rPr>
        <w:t xml:space="preserve">ка </w:t>
      </w:r>
      <w:r w:rsidR="00D85E4D">
        <w:rPr>
          <w:rFonts w:ascii="Arial" w:hAnsi="Arial" w:cs="Arial"/>
          <w:color w:val="000000" w:themeColor="text1"/>
          <w:sz w:val="24"/>
          <w:szCs w:val="24"/>
        </w:rPr>
        <w:t>приложения</w:t>
      </w:r>
      <w:bookmarkEnd w:id="8"/>
    </w:p>
    <w:p w:rsidR="00A60449" w:rsidRPr="00602265" w:rsidRDefault="00A60449" w:rsidP="000F32C3">
      <w:pPr>
        <w:pStyle w:val="2"/>
        <w:numPr>
          <w:ilvl w:val="1"/>
          <w:numId w:val="3"/>
        </w:numPr>
        <w:spacing w:before="0" w:after="240"/>
        <w:rPr>
          <w:rFonts w:ascii="Arial" w:hAnsi="Arial" w:cs="Arial"/>
          <w:color w:val="000000" w:themeColor="text1"/>
          <w:sz w:val="24"/>
          <w:szCs w:val="24"/>
        </w:rPr>
      </w:pPr>
      <w:bookmarkStart w:id="9" w:name="_Toc193633697"/>
      <w:r w:rsidRPr="00602265">
        <w:rPr>
          <w:rFonts w:ascii="Arial" w:hAnsi="Arial" w:cs="Arial"/>
          <w:color w:val="000000" w:themeColor="text1"/>
          <w:sz w:val="24"/>
          <w:szCs w:val="24"/>
        </w:rPr>
        <w:t>Установка</w:t>
      </w:r>
      <w:r w:rsidR="00DA4268" w:rsidRPr="006022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85E4D">
        <w:rPr>
          <w:rFonts w:ascii="Arial" w:hAnsi="Arial" w:cs="Arial"/>
          <w:color w:val="000000" w:themeColor="text1"/>
          <w:sz w:val="24"/>
          <w:szCs w:val="24"/>
        </w:rPr>
        <w:t>приложения</w:t>
      </w:r>
      <w:bookmarkEnd w:id="9"/>
      <w:r w:rsidR="00D85E4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7A1A87" w:rsidRPr="00E532F1" w:rsidRDefault="00D85E4D" w:rsidP="00A0613B">
      <w:pPr>
        <w:tabs>
          <w:tab w:val="left" w:pos="284"/>
        </w:tabs>
        <w:rPr>
          <w:rFonts w:ascii="Arial" w:hAnsi="Arial" w:cs="Arial"/>
          <w:color w:val="FF0000"/>
          <w:sz w:val="24"/>
          <w:szCs w:val="24"/>
        </w:rPr>
      </w:pPr>
      <w:r w:rsidRPr="00D85E4D">
        <w:rPr>
          <w:rFonts w:ascii="Arial" w:hAnsi="Arial" w:cs="Arial"/>
          <w:bCs/>
          <w:sz w:val="24"/>
          <w:szCs w:val="24"/>
        </w:rPr>
        <w:t>Для</w:t>
      </w:r>
      <w:r w:rsidR="00A60449" w:rsidRPr="00602265">
        <w:rPr>
          <w:rFonts w:ascii="Arial" w:hAnsi="Arial" w:cs="Arial"/>
          <w:sz w:val="24"/>
          <w:szCs w:val="24"/>
        </w:rPr>
        <w:t xml:space="preserve"> </w:t>
      </w:r>
      <w:r w:rsidR="009C6536" w:rsidRPr="00602265">
        <w:rPr>
          <w:rFonts w:ascii="Arial" w:hAnsi="Arial" w:cs="Arial"/>
          <w:sz w:val="24"/>
          <w:szCs w:val="24"/>
        </w:rPr>
        <w:t xml:space="preserve">установки </w:t>
      </w:r>
      <w:r>
        <w:rPr>
          <w:rFonts w:ascii="Arial" w:hAnsi="Arial" w:cs="Arial"/>
          <w:sz w:val="24"/>
          <w:szCs w:val="24"/>
        </w:rPr>
        <w:t>приложения</w:t>
      </w:r>
      <w:r w:rsidR="00A60449" w:rsidRPr="00602265">
        <w:rPr>
          <w:rFonts w:ascii="Arial" w:hAnsi="Arial" w:cs="Arial"/>
          <w:sz w:val="24"/>
          <w:szCs w:val="24"/>
        </w:rPr>
        <w:t xml:space="preserve"> </w:t>
      </w:r>
      <w:r w:rsidR="009C6536" w:rsidRPr="00602265">
        <w:rPr>
          <w:rFonts w:ascii="Arial" w:hAnsi="Arial" w:cs="Arial"/>
          <w:sz w:val="24"/>
          <w:szCs w:val="24"/>
        </w:rPr>
        <w:t xml:space="preserve">перейдите по ссылке </w:t>
      </w:r>
      <w:hyperlink r:id="rId8" w:history="1">
        <w:r w:rsidR="004424F6" w:rsidRPr="00B956DE">
          <w:rPr>
            <w:rStyle w:val="a4"/>
            <w:rFonts w:ascii="Arial" w:hAnsi="Arial" w:cs="Arial"/>
            <w:sz w:val="24"/>
            <w:szCs w:val="24"/>
          </w:rPr>
          <w:t>data-code.ru</w:t>
        </w:r>
        <w:r w:rsidR="00DC4C01" w:rsidRPr="00DC4C01">
          <w:t xml:space="preserve"> </w:t>
        </w:r>
        <w:r w:rsidR="004424F6" w:rsidRPr="00DC4C01">
          <w:rPr>
            <w:rFonts w:ascii="Arial" w:hAnsi="Arial" w:cs="Arial"/>
            <w:sz w:val="24"/>
            <w:szCs w:val="24"/>
          </w:rPr>
          <w:t xml:space="preserve"> </w:t>
        </w:r>
      </w:hyperlink>
      <w:r w:rsidRPr="00424F2C">
        <w:rPr>
          <w:rFonts w:ascii="Arial" w:hAnsi="Arial" w:cs="Arial"/>
          <w:noProof/>
          <w:color w:val="FF0000"/>
          <w:sz w:val="24"/>
          <w:szCs w:val="24"/>
        </w:rPr>
        <w:drawing>
          <wp:inline distT="0" distB="0" distL="0" distR="0" wp14:anchorId="16376CE7" wp14:editId="6759A9CA">
            <wp:extent cx="6104444" cy="291927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68161" cy="2949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7363" w:rsidRDefault="00D87363" w:rsidP="00D87363">
      <w:pPr>
        <w:keepNext/>
        <w:tabs>
          <w:tab w:val="left" w:pos="284"/>
        </w:tabs>
        <w:jc w:val="center"/>
      </w:pPr>
    </w:p>
    <w:p w:rsidR="00401DB0" w:rsidRDefault="00401DB0" w:rsidP="00401DB0">
      <w:pPr>
        <w:keepNext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Нажмите на вкладку</w:t>
      </w:r>
      <w:r w:rsidRPr="00770EC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«Наши продукты» и выберите из списка продукт </w:t>
      </w:r>
      <w:r w:rsidR="00E940F6" w:rsidRPr="00E940F6">
        <w:rPr>
          <w:rFonts w:ascii="Arial" w:hAnsi="Arial" w:cs="Arial"/>
          <w:color w:val="000000" w:themeColor="text1"/>
          <w:sz w:val="24"/>
          <w:szCs w:val="24"/>
        </w:rPr>
        <w:t>T</w:t>
      </w:r>
      <w:r w:rsidR="00E940F6" w:rsidRPr="00E940F6">
        <w:rPr>
          <w:rFonts w:ascii="Arial" w:hAnsi="Arial" w:cs="Arial"/>
          <w:color w:val="000000" w:themeColor="text1"/>
          <w:sz w:val="24"/>
          <w:szCs w:val="24"/>
        </w:rPr>
        <w:t>raffic</w:t>
      </w:r>
      <w:r w:rsidR="00E940F6" w:rsidRPr="00E940F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940F6" w:rsidRPr="00E940F6">
        <w:rPr>
          <w:rFonts w:ascii="Arial" w:hAnsi="Arial" w:cs="Arial"/>
          <w:color w:val="000000" w:themeColor="text1"/>
          <w:sz w:val="24"/>
          <w:szCs w:val="24"/>
        </w:rPr>
        <w:t>mobile</w:t>
      </w:r>
    </w:p>
    <w:p w:rsidR="008A7862" w:rsidRDefault="00E940F6" w:rsidP="008A7862">
      <w:pPr>
        <w:keepNext/>
        <w:jc w:val="center"/>
      </w:pPr>
      <w:r w:rsidRPr="00E940F6">
        <w:drawing>
          <wp:inline distT="0" distB="0" distL="0" distR="0" wp14:anchorId="12317CC9" wp14:editId="540F0637">
            <wp:extent cx="6210300" cy="1391285"/>
            <wp:effectExtent l="0" t="0" r="0" b="0"/>
            <wp:docPr id="19116444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64441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139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B0E" w:rsidRPr="00E940F6" w:rsidRDefault="00FE6B61" w:rsidP="00E940F6">
      <w:pPr>
        <w:keepNext/>
        <w:rPr>
          <w:rFonts w:ascii="Arial" w:hAnsi="Arial" w:cs="Arial"/>
          <w:color w:val="000000" w:themeColor="text1"/>
          <w:sz w:val="24"/>
          <w:szCs w:val="24"/>
        </w:rPr>
      </w:pPr>
      <w:r w:rsidRPr="00E940F6">
        <w:rPr>
          <w:rFonts w:ascii="Arial" w:hAnsi="Arial" w:cs="Arial"/>
          <w:color w:val="000000" w:themeColor="text1"/>
          <w:sz w:val="24"/>
          <w:szCs w:val="24"/>
        </w:rPr>
        <w:t xml:space="preserve">Для скачивания </w:t>
      </w:r>
      <w:r w:rsidR="00D85E4D" w:rsidRPr="00E940F6">
        <w:rPr>
          <w:rFonts w:ascii="Arial" w:hAnsi="Arial" w:cs="Arial"/>
          <w:color w:val="000000" w:themeColor="text1"/>
          <w:sz w:val="24"/>
          <w:szCs w:val="24"/>
        </w:rPr>
        <w:t>приложения</w:t>
      </w:r>
      <w:r w:rsidRPr="00E940F6">
        <w:rPr>
          <w:rFonts w:ascii="Arial" w:hAnsi="Arial" w:cs="Arial"/>
          <w:color w:val="000000" w:themeColor="text1"/>
          <w:sz w:val="24"/>
          <w:szCs w:val="24"/>
        </w:rPr>
        <w:t xml:space="preserve"> нажмите кнопку “</w:t>
      </w:r>
      <w:r w:rsidR="00E940F6" w:rsidRPr="00E940F6">
        <w:rPr>
          <w:rFonts w:ascii="Arial" w:hAnsi="Arial" w:cs="Arial"/>
          <w:color w:val="000000" w:themeColor="text1"/>
          <w:sz w:val="24"/>
          <w:szCs w:val="24"/>
        </w:rPr>
        <w:t xml:space="preserve">Скачать приложение для </w:t>
      </w:r>
      <w:proofErr w:type="spellStart"/>
      <w:r w:rsidR="00E940F6" w:rsidRPr="00E940F6">
        <w:rPr>
          <w:rFonts w:ascii="Arial" w:hAnsi="Arial" w:cs="Arial"/>
          <w:color w:val="000000" w:themeColor="text1"/>
          <w:sz w:val="24"/>
          <w:szCs w:val="24"/>
        </w:rPr>
        <w:t>Android</w:t>
      </w:r>
      <w:proofErr w:type="spellEnd"/>
      <w:r w:rsidRPr="00E940F6">
        <w:rPr>
          <w:rFonts w:ascii="Arial" w:hAnsi="Arial" w:cs="Arial"/>
          <w:color w:val="000000" w:themeColor="text1"/>
          <w:sz w:val="24"/>
          <w:szCs w:val="24"/>
        </w:rPr>
        <w:t xml:space="preserve">” </w:t>
      </w:r>
    </w:p>
    <w:p w:rsidR="00960D5C" w:rsidRPr="00D85E4D" w:rsidRDefault="00C53658" w:rsidP="001D572C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02265">
        <w:rPr>
          <w:rFonts w:ascii="Arial" w:hAnsi="Arial" w:cs="Arial"/>
          <w:sz w:val="24"/>
          <w:szCs w:val="24"/>
        </w:rPr>
        <w:t>После того</w:t>
      </w:r>
      <w:r w:rsidR="009C6536" w:rsidRPr="00602265">
        <w:rPr>
          <w:rFonts w:ascii="Arial" w:hAnsi="Arial" w:cs="Arial"/>
          <w:sz w:val="24"/>
          <w:szCs w:val="24"/>
        </w:rPr>
        <w:t xml:space="preserve"> как процесс скачивания </w:t>
      </w:r>
      <w:r w:rsidR="00D85E4D">
        <w:rPr>
          <w:rFonts w:ascii="Arial" w:hAnsi="Arial" w:cs="Arial"/>
          <w:sz w:val="24"/>
          <w:szCs w:val="24"/>
          <w:lang w:val="en-US"/>
        </w:rPr>
        <w:t>APK</w:t>
      </w:r>
      <w:r w:rsidR="00D85E4D" w:rsidRPr="00D85E4D">
        <w:rPr>
          <w:rFonts w:ascii="Arial" w:hAnsi="Arial" w:cs="Arial"/>
          <w:sz w:val="24"/>
          <w:szCs w:val="24"/>
        </w:rPr>
        <w:t xml:space="preserve"> </w:t>
      </w:r>
      <w:r w:rsidR="00D85E4D">
        <w:rPr>
          <w:rFonts w:ascii="Arial" w:hAnsi="Arial" w:cs="Arial"/>
          <w:sz w:val="24"/>
          <w:szCs w:val="24"/>
        </w:rPr>
        <w:t xml:space="preserve">завершен, откройте файл. </w:t>
      </w:r>
    </w:p>
    <w:p w:rsidR="00D85E4D" w:rsidRPr="00D85E4D" w:rsidRDefault="00D85E4D" w:rsidP="00D85E4D">
      <w:pPr>
        <w:pStyle w:val="2"/>
        <w:numPr>
          <w:ilvl w:val="1"/>
          <w:numId w:val="3"/>
        </w:numPr>
        <w:spacing w:after="240"/>
        <w:rPr>
          <w:rFonts w:ascii="Arial" w:hAnsi="Arial" w:cs="Arial"/>
          <w:color w:val="000000" w:themeColor="text1"/>
          <w:sz w:val="24"/>
          <w:szCs w:val="24"/>
        </w:rPr>
      </w:pPr>
      <w:bookmarkStart w:id="10" w:name="_Toc193633698"/>
      <w:r>
        <w:rPr>
          <w:rFonts w:ascii="Arial" w:hAnsi="Arial" w:cs="Arial"/>
          <w:color w:val="000000" w:themeColor="text1"/>
          <w:sz w:val="24"/>
          <w:szCs w:val="24"/>
        </w:rPr>
        <w:t>Установка приложения на устройство</w:t>
      </w:r>
      <w:bookmarkEnd w:id="10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D85E4D" w:rsidRPr="000C6FFF" w:rsidRDefault="00D85E4D" w:rsidP="00D85E4D">
      <w:pPr>
        <w:pStyle w:val="a3"/>
        <w:ind w:left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0C6FFF">
        <w:rPr>
          <w:rFonts w:ascii="Arial" w:hAnsi="Arial" w:cs="Arial"/>
          <w:b/>
          <w:color w:val="000000" w:themeColor="text1"/>
          <w:sz w:val="24"/>
          <w:szCs w:val="24"/>
        </w:rPr>
        <w:t>Разрешите установку из неизвестных источников:</w:t>
      </w:r>
    </w:p>
    <w:p w:rsidR="00D85E4D" w:rsidRPr="000C6FFF" w:rsidRDefault="00D85E4D" w:rsidP="00D85E4D">
      <w:pPr>
        <w:numPr>
          <w:ilvl w:val="0"/>
          <w:numId w:val="1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0C6FFF">
        <w:rPr>
          <w:rFonts w:ascii="Arial" w:hAnsi="Arial" w:cs="Arial"/>
          <w:color w:val="000000" w:themeColor="text1"/>
          <w:sz w:val="24"/>
          <w:szCs w:val="24"/>
        </w:rPr>
        <w:lastRenderedPageBreak/>
        <w:t>Перейдите в Настройки вашего устройства.</w:t>
      </w:r>
    </w:p>
    <w:p w:rsidR="00D85E4D" w:rsidRPr="000C6FFF" w:rsidRDefault="00D85E4D" w:rsidP="00D85E4D">
      <w:pPr>
        <w:numPr>
          <w:ilvl w:val="0"/>
          <w:numId w:val="1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0C6FFF">
        <w:rPr>
          <w:rFonts w:ascii="Arial" w:hAnsi="Arial" w:cs="Arial"/>
          <w:color w:val="000000" w:themeColor="text1"/>
          <w:sz w:val="24"/>
          <w:szCs w:val="24"/>
        </w:rPr>
        <w:t>Найдите раздел Безопасность или Приложения (в зависимости от модели устройства).</w:t>
      </w:r>
    </w:p>
    <w:p w:rsidR="00D85E4D" w:rsidRPr="000C6FFF" w:rsidRDefault="00D85E4D" w:rsidP="00D85E4D">
      <w:pPr>
        <w:numPr>
          <w:ilvl w:val="0"/>
          <w:numId w:val="1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0C6FFF">
        <w:rPr>
          <w:rFonts w:ascii="Arial" w:hAnsi="Arial" w:cs="Arial"/>
          <w:color w:val="000000" w:themeColor="text1"/>
          <w:sz w:val="24"/>
          <w:szCs w:val="24"/>
        </w:rPr>
        <w:t>Включите опцию Неизвестные источники (или аналогичную). Это позволит устанавливать приложения из файлов APK, скачанных вне Google Play.</w:t>
      </w:r>
    </w:p>
    <w:p w:rsidR="00D85E4D" w:rsidRPr="000C6FFF" w:rsidRDefault="00D85E4D" w:rsidP="00D85E4D"/>
    <w:p w:rsidR="00D85E4D" w:rsidRPr="000C6FFF" w:rsidRDefault="00D85E4D" w:rsidP="00D85E4D">
      <w:pPr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2.</w:t>
      </w:r>
      <w:r w:rsidRPr="000C6FFF">
        <w:rPr>
          <w:rFonts w:ascii="Arial" w:hAnsi="Arial" w:cs="Arial"/>
          <w:b/>
          <w:color w:val="000000" w:themeColor="text1"/>
          <w:sz w:val="24"/>
          <w:szCs w:val="24"/>
        </w:rPr>
        <w:t>3. Установка APK-файла</w:t>
      </w:r>
    </w:p>
    <w:p w:rsidR="00D85E4D" w:rsidRPr="000C6FFF" w:rsidRDefault="00D85E4D" w:rsidP="00D85E4D">
      <w:pPr>
        <w:numPr>
          <w:ilvl w:val="0"/>
          <w:numId w:val="9"/>
        </w:numPr>
        <w:rPr>
          <w:rFonts w:ascii="Arial" w:hAnsi="Arial" w:cs="Arial"/>
          <w:color w:val="000000" w:themeColor="text1"/>
          <w:sz w:val="24"/>
          <w:szCs w:val="24"/>
        </w:rPr>
      </w:pPr>
      <w:r w:rsidRPr="000C6FFF">
        <w:rPr>
          <w:rFonts w:ascii="Arial" w:hAnsi="Arial" w:cs="Arial"/>
          <w:color w:val="000000" w:themeColor="text1"/>
          <w:sz w:val="24"/>
          <w:szCs w:val="24"/>
        </w:rPr>
        <w:t>Откройте Проводник или Файловый менеджер на вашем устройстве.</w:t>
      </w:r>
    </w:p>
    <w:p w:rsidR="00D85E4D" w:rsidRPr="000C6FFF" w:rsidRDefault="00D85E4D" w:rsidP="00D85E4D">
      <w:pPr>
        <w:numPr>
          <w:ilvl w:val="0"/>
          <w:numId w:val="9"/>
        </w:numPr>
        <w:rPr>
          <w:rFonts w:ascii="Arial" w:hAnsi="Arial" w:cs="Arial"/>
          <w:color w:val="000000" w:themeColor="text1"/>
          <w:sz w:val="24"/>
          <w:szCs w:val="24"/>
        </w:rPr>
      </w:pPr>
      <w:r w:rsidRPr="000C6FFF">
        <w:rPr>
          <w:rFonts w:ascii="Arial" w:hAnsi="Arial" w:cs="Arial"/>
          <w:color w:val="000000" w:themeColor="text1"/>
          <w:sz w:val="24"/>
          <w:szCs w:val="24"/>
        </w:rPr>
        <w:t>Перейдите в папку Загрузки (или ту, куда был скачан APK-файл).</w:t>
      </w:r>
    </w:p>
    <w:p w:rsidR="00D85E4D" w:rsidRPr="000C6FFF" w:rsidRDefault="00D85E4D" w:rsidP="00D85E4D">
      <w:pPr>
        <w:numPr>
          <w:ilvl w:val="0"/>
          <w:numId w:val="9"/>
        </w:numPr>
        <w:rPr>
          <w:rFonts w:ascii="Arial" w:hAnsi="Arial" w:cs="Arial"/>
          <w:color w:val="000000" w:themeColor="text1"/>
          <w:sz w:val="24"/>
          <w:szCs w:val="24"/>
        </w:rPr>
      </w:pPr>
      <w:r w:rsidRPr="000C6FFF">
        <w:rPr>
          <w:rFonts w:ascii="Arial" w:hAnsi="Arial" w:cs="Arial"/>
          <w:color w:val="000000" w:themeColor="text1"/>
          <w:sz w:val="24"/>
          <w:szCs w:val="24"/>
        </w:rPr>
        <w:t>Найдите скачанный APK-файл и нажмите на него.</w:t>
      </w:r>
    </w:p>
    <w:p w:rsidR="00D85E4D" w:rsidRPr="000C6FFF" w:rsidRDefault="00D85E4D" w:rsidP="00D85E4D">
      <w:pPr>
        <w:numPr>
          <w:ilvl w:val="0"/>
          <w:numId w:val="9"/>
        </w:numPr>
        <w:rPr>
          <w:rFonts w:ascii="Arial" w:hAnsi="Arial" w:cs="Arial"/>
          <w:color w:val="000000" w:themeColor="text1"/>
          <w:sz w:val="24"/>
          <w:szCs w:val="24"/>
        </w:rPr>
      </w:pPr>
      <w:r w:rsidRPr="000C6FFF">
        <w:rPr>
          <w:rFonts w:ascii="Arial" w:hAnsi="Arial" w:cs="Arial"/>
          <w:color w:val="000000" w:themeColor="text1"/>
          <w:sz w:val="24"/>
          <w:szCs w:val="24"/>
        </w:rPr>
        <w:t>Появится окно с запросом на установку. Нажмите Установить.</w:t>
      </w:r>
    </w:p>
    <w:p w:rsidR="00D85E4D" w:rsidRPr="000C6FFF" w:rsidRDefault="00D85E4D" w:rsidP="00D85E4D">
      <w:pPr>
        <w:numPr>
          <w:ilvl w:val="0"/>
          <w:numId w:val="9"/>
        </w:numPr>
        <w:rPr>
          <w:rFonts w:ascii="Arial" w:hAnsi="Arial" w:cs="Arial"/>
          <w:color w:val="000000" w:themeColor="text1"/>
          <w:sz w:val="24"/>
          <w:szCs w:val="24"/>
        </w:rPr>
      </w:pPr>
      <w:r w:rsidRPr="000C6FFF">
        <w:rPr>
          <w:rFonts w:ascii="Arial" w:hAnsi="Arial" w:cs="Arial"/>
          <w:color w:val="000000" w:themeColor="text1"/>
          <w:sz w:val="24"/>
          <w:szCs w:val="24"/>
        </w:rPr>
        <w:t>Дождитесь завершения процесса установки.</w:t>
      </w:r>
    </w:p>
    <w:p w:rsidR="00C22CE4" w:rsidRDefault="00C22CE4" w:rsidP="00D0053F">
      <w:pPr>
        <w:pStyle w:val="a3"/>
        <w:keepNext/>
        <w:spacing w:after="0"/>
        <w:ind w:left="0"/>
        <w:jc w:val="center"/>
      </w:pPr>
    </w:p>
    <w:p w:rsidR="00D85E4D" w:rsidRPr="00E20234" w:rsidRDefault="00D85E4D" w:rsidP="00D85E4D">
      <w:pPr>
        <w:pStyle w:val="1"/>
        <w:numPr>
          <w:ilvl w:val="0"/>
          <w:numId w:val="3"/>
        </w:numPr>
        <w:jc w:val="center"/>
        <w:rPr>
          <w:rFonts w:ascii="Arial" w:hAnsi="Arial" w:cs="Arial"/>
          <w:color w:val="000000" w:themeColor="text1"/>
        </w:rPr>
      </w:pPr>
      <w:bookmarkStart w:id="11" w:name="_Toc193633222"/>
      <w:bookmarkStart w:id="12" w:name="_Toc193633699"/>
      <w:r>
        <w:rPr>
          <w:rFonts w:ascii="Arial" w:hAnsi="Arial" w:cs="Arial"/>
          <w:color w:val="000000" w:themeColor="text1"/>
        </w:rPr>
        <w:t>Вход в приложение</w:t>
      </w:r>
      <w:bookmarkEnd w:id="11"/>
      <w:bookmarkEnd w:id="12"/>
      <w:r>
        <w:rPr>
          <w:rFonts w:ascii="Arial" w:hAnsi="Arial" w:cs="Arial"/>
          <w:color w:val="000000" w:themeColor="text1"/>
        </w:rPr>
        <w:t xml:space="preserve"> </w:t>
      </w:r>
    </w:p>
    <w:p w:rsidR="00FD7F8A" w:rsidRDefault="00FD7F8A" w:rsidP="00C473C8">
      <w:pPr>
        <w:pStyle w:val="ac"/>
        <w:jc w:val="center"/>
        <w:rPr>
          <w:rFonts w:ascii="Arial" w:hAnsi="Arial" w:cs="Arial"/>
          <w:b w:val="0"/>
          <w:bCs w:val="0"/>
          <w:color w:val="auto"/>
          <w:sz w:val="20"/>
          <w:szCs w:val="20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85E4D" w:rsidTr="00743CE6">
        <w:tc>
          <w:tcPr>
            <w:tcW w:w="4785" w:type="dxa"/>
          </w:tcPr>
          <w:p w:rsidR="00D85E4D" w:rsidRPr="00E20234" w:rsidRDefault="00D85E4D" w:rsidP="00743CE6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Откройте приложение</w:t>
            </w:r>
            <w:r w:rsidRPr="00E20234">
              <w:rPr>
                <w:rFonts w:ascii="Arial" w:hAnsi="Arial" w:cs="Arial"/>
                <w:color w:val="000000" w:themeColor="text1"/>
                <w:sz w:val="24"/>
                <w:szCs w:val="24"/>
              </w:rPr>
              <w:t>, Вам необходимо войти в систему. Для этого нажмите на кнопку «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Открыть настройки</w:t>
            </w:r>
            <w:r w:rsidRPr="00E2023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».  </w:t>
            </w:r>
          </w:p>
          <w:p w:rsidR="00D85E4D" w:rsidRDefault="00D85E4D" w:rsidP="00743CE6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786" w:type="dxa"/>
          </w:tcPr>
          <w:p w:rsidR="00D85E4D" w:rsidRDefault="00D85E4D" w:rsidP="00743CE6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9044BD8" wp14:editId="14DE809A">
                  <wp:extent cx="1510748" cy="3272126"/>
                  <wp:effectExtent l="0" t="0" r="0" b="5080"/>
                  <wp:docPr id="14530028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300283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8600" cy="3310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5E4D" w:rsidTr="00D85E4D">
        <w:tc>
          <w:tcPr>
            <w:tcW w:w="4785" w:type="dxa"/>
          </w:tcPr>
          <w:p w:rsidR="00D85E4D" w:rsidRDefault="00D85E4D" w:rsidP="00743CE6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Введите данные для настройки F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TP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-соединения: </w:t>
            </w:r>
          </w:p>
          <w:p w:rsidR="00D85E4D" w:rsidRDefault="00D85E4D" w:rsidP="00D85E4D">
            <w:pPr>
              <w:pStyle w:val="a3"/>
              <w:numPr>
                <w:ilvl w:val="0"/>
                <w:numId w:val="12"/>
              </w:numPr>
              <w:tabs>
                <w:tab w:val="left" w:pos="284"/>
              </w:tabs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A59E7">
              <w:rPr>
                <w:rFonts w:ascii="Arial" w:hAnsi="Arial" w:cs="Arial"/>
                <w:color w:val="000000" w:themeColor="text1"/>
                <w:sz w:val="24"/>
                <w:szCs w:val="24"/>
              </w:rPr>
              <w:t>F</w:t>
            </w:r>
            <w:r w:rsidRPr="006A59E7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TP</w:t>
            </w:r>
            <w:r w:rsidRPr="006A59E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– Хост (</w:t>
            </w:r>
            <w:r w:rsidRPr="006A59E7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IP</w:t>
            </w:r>
            <w:r w:rsidRPr="006A59E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или домен)</w:t>
            </w:r>
            <w:r w:rsidR="00EC59D2">
              <w:rPr>
                <w:rFonts w:ascii="Arial" w:hAnsi="Arial" w:cs="Arial"/>
                <w:color w:val="000000" w:themeColor="text1"/>
                <w:sz w:val="24"/>
                <w:szCs w:val="24"/>
              </w:rPr>
              <w:t>:</w:t>
            </w:r>
            <w:r w:rsidR="00EC59D2" w:rsidRPr="00EC59D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212.248.42.157</w:t>
            </w:r>
          </w:p>
          <w:p w:rsidR="00D85E4D" w:rsidRDefault="00D85E4D" w:rsidP="00D85E4D">
            <w:pPr>
              <w:pStyle w:val="a3"/>
              <w:numPr>
                <w:ilvl w:val="0"/>
                <w:numId w:val="12"/>
              </w:numPr>
              <w:tabs>
                <w:tab w:val="left" w:pos="284"/>
              </w:tabs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Порт</w:t>
            </w:r>
            <w:r w:rsidR="00EC59D2">
              <w:rPr>
                <w:rFonts w:ascii="Arial" w:hAnsi="Arial" w:cs="Arial"/>
                <w:color w:val="000000" w:themeColor="text1"/>
                <w:sz w:val="24"/>
                <w:szCs w:val="24"/>
              </w:rPr>
              <w:t>:</w:t>
            </w:r>
            <w:r w:rsidR="00EC59D2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EC59D2" w:rsidRPr="00EC59D2">
              <w:rPr>
                <w:rFonts w:ascii="Arial" w:hAnsi="Arial" w:cs="Arial"/>
                <w:color w:val="000000" w:themeColor="text1"/>
                <w:sz w:val="24"/>
                <w:szCs w:val="24"/>
              </w:rPr>
              <w:t>28351</w:t>
            </w:r>
          </w:p>
          <w:p w:rsidR="00D85E4D" w:rsidRDefault="00D85E4D" w:rsidP="00D85E4D">
            <w:pPr>
              <w:pStyle w:val="a3"/>
              <w:numPr>
                <w:ilvl w:val="0"/>
                <w:numId w:val="12"/>
              </w:numPr>
              <w:tabs>
                <w:tab w:val="left" w:pos="284"/>
              </w:tabs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Логин</w:t>
            </w:r>
            <w:r w:rsidR="00EC59D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="00EC59D2" w:rsidRPr="00EC59D2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ftpuser</w:t>
            </w:r>
            <w:proofErr w:type="spellEnd"/>
          </w:p>
          <w:p w:rsidR="00D85E4D" w:rsidRDefault="00D85E4D" w:rsidP="00D85E4D">
            <w:pPr>
              <w:pStyle w:val="a3"/>
              <w:numPr>
                <w:ilvl w:val="0"/>
                <w:numId w:val="12"/>
              </w:numPr>
              <w:tabs>
                <w:tab w:val="left" w:pos="284"/>
              </w:tabs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Пароль</w:t>
            </w:r>
            <w:r w:rsidR="00EC59D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: </w:t>
            </w:r>
            <w:r w:rsidR="00EC59D2" w:rsidRPr="00EC59D2">
              <w:rPr>
                <w:rFonts w:ascii="Arial" w:hAnsi="Arial" w:cs="Arial"/>
                <w:color w:val="000000" w:themeColor="text1"/>
                <w:sz w:val="24"/>
                <w:szCs w:val="24"/>
              </w:rPr>
              <w:t>B9v9q4R6a</w:t>
            </w:r>
          </w:p>
          <w:p w:rsidR="00D85E4D" w:rsidRDefault="00D85E4D" w:rsidP="00743CE6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D85E4D" w:rsidRPr="009843AF" w:rsidRDefault="00D85E4D" w:rsidP="00743CE6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И нажмите </w:t>
            </w:r>
            <w:r w:rsidRPr="009843AF">
              <w:rPr>
                <w:rFonts w:ascii="Arial" w:hAnsi="Arial" w:cs="Arial"/>
                <w:color w:val="000000" w:themeColor="text1"/>
                <w:sz w:val="24"/>
                <w:szCs w:val="24"/>
              </w:rPr>
              <w:t>“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Проверить соединение</w:t>
            </w:r>
            <w:r w:rsidRPr="009843AF">
              <w:rPr>
                <w:rFonts w:ascii="Arial" w:hAnsi="Arial" w:cs="Arial"/>
                <w:color w:val="000000" w:themeColor="text1"/>
                <w:sz w:val="24"/>
                <w:szCs w:val="24"/>
              </w:rPr>
              <w:t>”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. Если все введено верно, отобразиться уведомление. Нажмите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“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Сохранить нас ройки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”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и затем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“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Синхронизация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”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. </w:t>
            </w:r>
          </w:p>
        </w:tc>
        <w:tc>
          <w:tcPr>
            <w:tcW w:w="4786" w:type="dxa"/>
          </w:tcPr>
          <w:p w:rsidR="00D85E4D" w:rsidRDefault="00D85E4D" w:rsidP="00743CE6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051451B" wp14:editId="58D4FBF7">
                  <wp:extent cx="1596943" cy="3458817"/>
                  <wp:effectExtent l="0" t="0" r="3810" b="8890"/>
                  <wp:docPr id="109877670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210014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1538" cy="34904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85E4D" w:rsidRPr="00D85E4D" w:rsidRDefault="00D85E4D" w:rsidP="00D85E4D"/>
    <w:sectPr w:rsidR="00D85E4D" w:rsidRPr="00D85E4D" w:rsidSect="00B36549">
      <w:footerReference w:type="default" r:id="rId13"/>
      <w:pgSz w:w="11906" w:h="16838"/>
      <w:pgMar w:top="1134" w:right="850" w:bottom="1134" w:left="1276" w:header="142" w:footer="1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B2E54" w:rsidRDefault="000B2E54" w:rsidP="002F18FE">
      <w:pPr>
        <w:spacing w:after="0" w:line="240" w:lineRule="auto"/>
      </w:pPr>
      <w:r>
        <w:separator/>
      </w:r>
    </w:p>
  </w:endnote>
  <w:endnote w:type="continuationSeparator" w:id="0">
    <w:p w:rsidR="000B2E54" w:rsidRDefault="000B2E54" w:rsidP="002F1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7875977"/>
      <w:docPartObj>
        <w:docPartGallery w:val="Page Numbers (Bottom of Page)"/>
        <w:docPartUnique/>
      </w:docPartObj>
    </w:sdtPr>
    <w:sdtEndPr/>
    <w:sdtContent>
      <w:p w:rsidR="000B2E54" w:rsidRDefault="000B2E5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2D99">
          <w:rPr>
            <w:noProof/>
          </w:rPr>
          <w:t>5</w:t>
        </w:r>
        <w:r>
          <w:fldChar w:fldCharType="end"/>
        </w:r>
      </w:p>
    </w:sdtContent>
  </w:sdt>
  <w:p w:rsidR="000B2E54" w:rsidRDefault="000B2E5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B2E54" w:rsidRDefault="000B2E54" w:rsidP="002F18FE">
      <w:pPr>
        <w:spacing w:after="0" w:line="240" w:lineRule="auto"/>
      </w:pPr>
      <w:r>
        <w:separator/>
      </w:r>
    </w:p>
  </w:footnote>
  <w:footnote w:type="continuationSeparator" w:id="0">
    <w:p w:rsidR="000B2E54" w:rsidRDefault="000B2E54" w:rsidP="002F18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7BCD"/>
    <w:multiLevelType w:val="hybridMultilevel"/>
    <w:tmpl w:val="DBA4B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E51D7"/>
    <w:multiLevelType w:val="multilevel"/>
    <w:tmpl w:val="63DA15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2375A5B"/>
    <w:multiLevelType w:val="multilevel"/>
    <w:tmpl w:val="54883D0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abstractNum w:abstractNumId="3" w15:restartNumberingAfterBreak="0">
    <w:nsid w:val="27E52DD4"/>
    <w:multiLevelType w:val="multilevel"/>
    <w:tmpl w:val="CE623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CF3FC5"/>
    <w:multiLevelType w:val="multilevel"/>
    <w:tmpl w:val="3CFE3E5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3FA84C32"/>
    <w:multiLevelType w:val="multilevel"/>
    <w:tmpl w:val="E076D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BF44ED"/>
    <w:multiLevelType w:val="hybridMultilevel"/>
    <w:tmpl w:val="B7F84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D07D5E"/>
    <w:multiLevelType w:val="multilevel"/>
    <w:tmpl w:val="63DA15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5C173385"/>
    <w:multiLevelType w:val="multilevel"/>
    <w:tmpl w:val="19924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D7C1C18"/>
    <w:multiLevelType w:val="multilevel"/>
    <w:tmpl w:val="63DA15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6BDB6E02"/>
    <w:multiLevelType w:val="multilevel"/>
    <w:tmpl w:val="19924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9743216"/>
    <w:multiLevelType w:val="hybridMultilevel"/>
    <w:tmpl w:val="F8EC2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1287673">
    <w:abstractNumId w:val="2"/>
  </w:num>
  <w:num w:numId="2" w16cid:durableId="754784078">
    <w:abstractNumId w:val="0"/>
  </w:num>
  <w:num w:numId="3" w16cid:durableId="545027480">
    <w:abstractNumId w:val="7"/>
  </w:num>
  <w:num w:numId="4" w16cid:durableId="1924755248">
    <w:abstractNumId w:val="1"/>
  </w:num>
  <w:num w:numId="5" w16cid:durableId="1228423236">
    <w:abstractNumId w:val="6"/>
  </w:num>
  <w:num w:numId="6" w16cid:durableId="1575968682">
    <w:abstractNumId w:val="4"/>
  </w:num>
  <w:num w:numId="7" w16cid:durableId="40829921">
    <w:abstractNumId w:val="9"/>
  </w:num>
  <w:num w:numId="8" w16cid:durableId="91365682">
    <w:abstractNumId w:val="3"/>
  </w:num>
  <w:num w:numId="9" w16cid:durableId="1216115036">
    <w:abstractNumId w:val="5"/>
  </w:num>
  <w:num w:numId="10" w16cid:durableId="610165055">
    <w:abstractNumId w:val="11"/>
  </w:num>
  <w:num w:numId="11" w16cid:durableId="201018403">
    <w:abstractNumId w:val="10"/>
  </w:num>
  <w:num w:numId="12" w16cid:durableId="6710325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09D2"/>
    <w:rsid w:val="00010BEA"/>
    <w:rsid w:val="0001129F"/>
    <w:rsid w:val="00012944"/>
    <w:rsid w:val="000530AF"/>
    <w:rsid w:val="000748B5"/>
    <w:rsid w:val="000A49F8"/>
    <w:rsid w:val="000B2E54"/>
    <w:rsid w:val="000F32C3"/>
    <w:rsid w:val="00107214"/>
    <w:rsid w:val="00120720"/>
    <w:rsid w:val="001627F1"/>
    <w:rsid w:val="00180ADC"/>
    <w:rsid w:val="00181127"/>
    <w:rsid w:val="001C38C0"/>
    <w:rsid w:val="001D3826"/>
    <w:rsid w:val="001D572C"/>
    <w:rsid w:val="001E1130"/>
    <w:rsid w:val="00221827"/>
    <w:rsid w:val="00255AA5"/>
    <w:rsid w:val="00271EB5"/>
    <w:rsid w:val="002C5850"/>
    <w:rsid w:val="002E6C85"/>
    <w:rsid w:val="002F18FE"/>
    <w:rsid w:val="00373B2C"/>
    <w:rsid w:val="00381C68"/>
    <w:rsid w:val="003B29D4"/>
    <w:rsid w:val="003F4965"/>
    <w:rsid w:val="003F4ED2"/>
    <w:rsid w:val="00400F04"/>
    <w:rsid w:val="00401DB0"/>
    <w:rsid w:val="00421CF3"/>
    <w:rsid w:val="00424F2C"/>
    <w:rsid w:val="0043413A"/>
    <w:rsid w:val="004424F6"/>
    <w:rsid w:val="00455F03"/>
    <w:rsid w:val="004E4CAE"/>
    <w:rsid w:val="004F0C81"/>
    <w:rsid w:val="005222B4"/>
    <w:rsid w:val="00524230"/>
    <w:rsid w:val="005314A8"/>
    <w:rsid w:val="00546AF7"/>
    <w:rsid w:val="00557F31"/>
    <w:rsid w:val="00596C23"/>
    <w:rsid w:val="005D7B0E"/>
    <w:rsid w:val="005F49BF"/>
    <w:rsid w:val="00602265"/>
    <w:rsid w:val="0061438B"/>
    <w:rsid w:val="006944E9"/>
    <w:rsid w:val="006D68E3"/>
    <w:rsid w:val="006E1864"/>
    <w:rsid w:val="00733204"/>
    <w:rsid w:val="007637BE"/>
    <w:rsid w:val="00766DD7"/>
    <w:rsid w:val="00770EC9"/>
    <w:rsid w:val="0078438B"/>
    <w:rsid w:val="007A1A87"/>
    <w:rsid w:val="007A519B"/>
    <w:rsid w:val="007C2340"/>
    <w:rsid w:val="007C6105"/>
    <w:rsid w:val="007C70D1"/>
    <w:rsid w:val="008022E3"/>
    <w:rsid w:val="00840B98"/>
    <w:rsid w:val="008767A0"/>
    <w:rsid w:val="008A7862"/>
    <w:rsid w:val="008E32D5"/>
    <w:rsid w:val="008F6E22"/>
    <w:rsid w:val="00915554"/>
    <w:rsid w:val="009349F9"/>
    <w:rsid w:val="00937C7C"/>
    <w:rsid w:val="0095762C"/>
    <w:rsid w:val="00960D5C"/>
    <w:rsid w:val="0097374D"/>
    <w:rsid w:val="0097670C"/>
    <w:rsid w:val="009820CF"/>
    <w:rsid w:val="009B167A"/>
    <w:rsid w:val="009C237F"/>
    <w:rsid w:val="009C6536"/>
    <w:rsid w:val="009E0178"/>
    <w:rsid w:val="00A0249F"/>
    <w:rsid w:val="00A0613B"/>
    <w:rsid w:val="00A12AAA"/>
    <w:rsid w:val="00A229C5"/>
    <w:rsid w:val="00A33DF1"/>
    <w:rsid w:val="00A50CB1"/>
    <w:rsid w:val="00A60449"/>
    <w:rsid w:val="00A6060A"/>
    <w:rsid w:val="00A95993"/>
    <w:rsid w:val="00AD77DE"/>
    <w:rsid w:val="00AE1F78"/>
    <w:rsid w:val="00B03FFC"/>
    <w:rsid w:val="00B318D7"/>
    <w:rsid w:val="00B36549"/>
    <w:rsid w:val="00B86768"/>
    <w:rsid w:val="00B956DE"/>
    <w:rsid w:val="00BB4C52"/>
    <w:rsid w:val="00BD1D0F"/>
    <w:rsid w:val="00C10E3F"/>
    <w:rsid w:val="00C22CE4"/>
    <w:rsid w:val="00C36136"/>
    <w:rsid w:val="00C473C8"/>
    <w:rsid w:val="00C508D6"/>
    <w:rsid w:val="00C53658"/>
    <w:rsid w:val="00C63000"/>
    <w:rsid w:val="00D004B0"/>
    <w:rsid w:val="00D0053F"/>
    <w:rsid w:val="00D1586E"/>
    <w:rsid w:val="00D211E1"/>
    <w:rsid w:val="00D24B92"/>
    <w:rsid w:val="00D4381A"/>
    <w:rsid w:val="00D85E4D"/>
    <w:rsid w:val="00D87363"/>
    <w:rsid w:val="00D90082"/>
    <w:rsid w:val="00D909D2"/>
    <w:rsid w:val="00DA2D99"/>
    <w:rsid w:val="00DA4268"/>
    <w:rsid w:val="00DC4C01"/>
    <w:rsid w:val="00E532F1"/>
    <w:rsid w:val="00E80177"/>
    <w:rsid w:val="00E940F6"/>
    <w:rsid w:val="00E9417B"/>
    <w:rsid w:val="00EA4B61"/>
    <w:rsid w:val="00EB0DA9"/>
    <w:rsid w:val="00EB27D9"/>
    <w:rsid w:val="00EC59D2"/>
    <w:rsid w:val="00EE5D85"/>
    <w:rsid w:val="00F0398B"/>
    <w:rsid w:val="00F161FC"/>
    <w:rsid w:val="00F722F5"/>
    <w:rsid w:val="00F763BF"/>
    <w:rsid w:val="00F85DFE"/>
    <w:rsid w:val="00F927A2"/>
    <w:rsid w:val="00FA69BA"/>
    <w:rsid w:val="00FB4101"/>
    <w:rsid w:val="00FC257A"/>
    <w:rsid w:val="00FD7F8A"/>
    <w:rsid w:val="00FE6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;"/>
  <w14:docId w14:val="34294445"/>
  <w15:docId w15:val="{26BE478D-3D1E-42DE-B657-FC13E699D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09D2"/>
  </w:style>
  <w:style w:type="paragraph" w:styleId="1">
    <w:name w:val="heading 1"/>
    <w:basedOn w:val="a"/>
    <w:next w:val="a"/>
    <w:link w:val="10"/>
    <w:uiPriority w:val="9"/>
    <w:qFormat/>
    <w:rsid w:val="002F18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24B9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900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9D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909D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2F18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F18FE"/>
  </w:style>
  <w:style w:type="paragraph" w:styleId="a7">
    <w:name w:val="footer"/>
    <w:basedOn w:val="a"/>
    <w:link w:val="a8"/>
    <w:uiPriority w:val="99"/>
    <w:unhideWhenUsed/>
    <w:rsid w:val="002F18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F18FE"/>
  </w:style>
  <w:style w:type="paragraph" w:styleId="a9">
    <w:name w:val="Balloon Text"/>
    <w:basedOn w:val="a"/>
    <w:link w:val="aa"/>
    <w:uiPriority w:val="99"/>
    <w:semiHidden/>
    <w:unhideWhenUsed/>
    <w:rsid w:val="002F1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F18F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F18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TOC Heading"/>
    <w:basedOn w:val="1"/>
    <w:next w:val="a"/>
    <w:uiPriority w:val="39"/>
    <w:unhideWhenUsed/>
    <w:qFormat/>
    <w:rsid w:val="00D24B92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qFormat/>
    <w:rsid w:val="00D24B92"/>
    <w:pPr>
      <w:spacing w:after="100"/>
      <w:ind w:left="220"/>
    </w:pPr>
    <w:rPr>
      <w:rFonts w:eastAsiaTheme="minorEastAsia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120720"/>
    <w:pPr>
      <w:tabs>
        <w:tab w:val="left" w:pos="142"/>
        <w:tab w:val="right" w:leader="dot" w:pos="9345"/>
      </w:tabs>
      <w:spacing w:after="100"/>
      <w:ind w:left="284"/>
      <w:jc w:val="center"/>
    </w:pPr>
    <w:rPr>
      <w:rFonts w:eastAsiaTheme="minorEastAsia"/>
      <w:lang w:eastAsia="ru-RU"/>
    </w:rPr>
  </w:style>
  <w:style w:type="paragraph" w:styleId="31">
    <w:name w:val="toc 3"/>
    <w:basedOn w:val="a"/>
    <w:next w:val="a"/>
    <w:autoRedefine/>
    <w:uiPriority w:val="39"/>
    <w:unhideWhenUsed/>
    <w:qFormat/>
    <w:rsid w:val="00D24B92"/>
    <w:pPr>
      <w:spacing w:after="100"/>
      <w:ind w:left="440"/>
    </w:pPr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24B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caption"/>
    <w:basedOn w:val="a"/>
    <w:next w:val="a"/>
    <w:uiPriority w:val="35"/>
    <w:unhideWhenUsed/>
    <w:qFormat/>
    <w:rsid w:val="00F763B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D9008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956DE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424F2C"/>
    <w:rPr>
      <w:color w:val="800080" w:themeColor="followedHyperlink"/>
      <w:u w:val="single"/>
    </w:rPr>
  </w:style>
  <w:style w:type="character" w:styleId="ae">
    <w:name w:val="Unresolved Mention"/>
    <w:basedOn w:val="a0"/>
    <w:uiPriority w:val="99"/>
    <w:semiHidden/>
    <w:unhideWhenUsed/>
    <w:rsid w:val="00401DB0"/>
    <w:rPr>
      <w:color w:val="605E5C"/>
      <w:shd w:val="clear" w:color="auto" w:fill="E1DFDD"/>
    </w:rPr>
  </w:style>
  <w:style w:type="table" w:styleId="af">
    <w:name w:val="Table Grid"/>
    <w:basedOn w:val="a1"/>
    <w:uiPriority w:val="59"/>
    <w:rsid w:val="00D85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64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ta-code.ru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90AEC-91F7-4952-826D-BBC8F6355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5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3</Company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Васнева Анастасия</cp:lastModifiedBy>
  <cp:revision>7</cp:revision>
  <dcterms:created xsi:type="dcterms:W3CDTF">2022-12-13T07:50:00Z</dcterms:created>
  <dcterms:modified xsi:type="dcterms:W3CDTF">2025-04-02T14:47:00Z</dcterms:modified>
</cp:coreProperties>
</file>