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087935" w14:textId="77777777" w:rsidR="00A97E7D" w:rsidRPr="00E20234" w:rsidRDefault="00A97E7D" w:rsidP="00D24B92">
      <w:pPr>
        <w:pStyle w:val="1"/>
        <w:jc w:val="center"/>
        <w:rPr>
          <w:rFonts w:ascii="Arial" w:hAnsi="Arial" w:cs="Arial"/>
          <w:caps/>
          <w:color w:val="000000" w:themeColor="text1"/>
          <w:lang w:val="en-US"/>
        </w:rPr>
      </w:pPr>
      <w:bookmarkStart w:id="0" w:name="_Toc122365207"/>
      <w:bookmarkStart w:id="1" w:name="_Toc122425435"/>
      <w:bookmarkStart w:id="2" w:name="_Toc122425481"/>
      <w:bookmarkStart w:id="3" w:name="_Toc121837874"/>
    </w:p>
    <w:p w14:paraId="321EDA78" w14:textId="77777777" w:rsidR="00A97E7D" w:rsidRPr="00E20234" w:rsidRDefault="00A97E7D" w:rsidP="00D24B92">
      <w:pPr>
        <w:pStyle w:val="1"/>
        <w:jc w:val="center"/>
        <w:rPr>
          <w:rFonts w:ascii="Arial" w:hAnsi="Arial" w:cs="Arial"/>
          <w:caps/>
          <w:color w:val="000000" w:themeColor="text1"/>
          <w:lang w:val="en-US"/>
        </w:rPr>
      </w:pPr>
    </w:p>
    <w:p w14:paraId="64AFFCF1" w14:textId="021FC8E1" w:rsidR="002F18FE" w:rsidRPr="009A7A73" w:rsidRDefault="00AE0DEA" w:rsidP="00D24B92">
      <w:pPr>
        <w:pStyle w:val="1"/>
        <w:jc w:val="center"/>
        <w:rPr>
          <w:rFonts w:ascii="Arial" w:hAnsi="Arial" w:cs="Arial"/>
          <w:color w:val="000000" w:themeColor="text1"/>
        </w:rPr>
      </w:pPr>
      <w:bookmarkStart w:id="4" w:name="_Toc122425558"/>
      <w:bookmarkStart w:id="5" w:name="_Toc122533749"/>
      <w:bookmarkStart w:id="6" w:name="_Toc139291112"/>
      <w:bookmarkStart w:id="7" w:name="_Toc139439950"/>
      <w:bookmarkStart w:id="8" w:name="_Toc139459240"/>
      <w:bookmarkStart w:id="9" w:name="_Toc193632390"/>
      <w:bookmarkStart w:id="10" w:name="_Toc193633219"/>
      <w:r w:rsidRPr="00E20234">
        <w:rPr>
          <w:rFonts w:ascii="Arial" w:hAnsi="Arial" w:cs="Arial"/>
          <w:caps/>
          <w:color w:val="000000" w:themeColor="text1"/>
        </w:rPr>
        <w:t>Инструкция</w:t>
      </w:r>
      <w:r w:rsidR="002F18FE" w:rsidRPr="00E20234">
        <w:rPr>
          <w:rFonts w:ascii="Arial" w:hAnsi="Arial" w:cs="Arial"/>
          <w:caps/>
          <w:color w:val="000000" w:themeColor="text1"/>
        </w:rPr>
        <w:t xml:space="preserve"> по </w:t>
      </w:r>
      <w:r w:rsidR="00A474CF" w:rsidRPr="00E20234">
        <w:rPr>
          <w:rFonts w:ascii="Arial" w:hAnsi="Arial" w:cs="Arial"/>
          <w:caps/>
          <w:color w:val="000000" w:themeColor="text1"/>
        </w:rPr>
        <w:t xml:space="preserve">работе </w:t>
      </w:r>
      <w:r w:rsidR="009A7A73">
        <w:rPr>
          <w:rFonts w:ascii="Arial" w:hAnsi="Arial" w:cs="Arial"/>
          <w:caps/>
          <w:color w:val="000000" w:themeColor="text1"/>
        </w:rPr>
        <w:t>с мобильным приложением</w:t>
      </w:r>
      <w:r w:rsidR="002F18FE" w:rsidRPr="00E20234">
        <w:rPr>
          <w:rFonts w:ascii="Arial" w:hAnsi="Arial" w:cs="Arial"/>
          <w:caps/>
          <w:color w:val="000000" w:themeColor="text1"/>
        </w:rPr>
        <w:t xml:space="preserve"> Traffic</w:t>
      </w:r>
      <w:bookmarkEnd w:id="0"/>
      <w:bookmarkEnd w:id="1"/>
      <w:bookmarkEnd w:id="2"/>
      <w:bookmarkEnd w:id="4"/>
      <w:bookmarkEnd w:id="5"/>
      <w:bookmarkEnd w:id="6"/>
      <w:bookmarkEnd w:id="7"/>
      <w:bookmarkEnd w:id="8"/>
      <w:r w:rsidR="002F18FE" w:rsidRPr="00E20234">
        <w:rPr>
          <w:rFonts w:ascii="Arial" w:hAnsi="Arial" w:cs="Arial"/>
          <w:caps/>
          <w:color w:val="000000" w:themeColor="text1"/>
        </w:rPr>
        <w:t xml:space="preserve"> </w:t>
      </w:r>
      <w:bookmarkEnd w:id="3"/>
      <w:r w:rsidR="009A7A73">
        <w:rPr>
          <w:rFonts w:ascii="Arial" w:hAnsi="Arial" w:cs="Arial"/>
          <w:caps/>
          <w:color w:val="000000" w:themeColor="text1"/>
          <w:lang w:val="en-US"/>
        </w:rPr>
        <w:t>Mobile</w:t>
      </w:r>
      <w:bookmarkEnd w:id="9"/>
      <w:bookmarkEnd w:id="10"/>
      <w:r w:rsidR="009A7A73" w:rsidRPr="009A7A73">
        <w:rPr>
          <w:rFonts w:ascii="Arial" w:hAnsi="Arial" w:cs="Arial"/>
          <w:caps/>
          <w:color w:val="000000" w:themeColor="text1"/>
        </w:rPr>
        <w:t xml:space="preserve"> </w:t>
      </w:r>
    </w:p>
    <w:p w14:paraId="4E87911A" w14:textId="77777777" w:rsidR="00A97E7D" w:rsidRPr="00E20234" w:rsidRDefault="00A97E7D" w:rsidP="00D24B92">
      <w:pPr>
        <w:jc w:val="center"/>
        <w:rPr>
          <w:rFonts w:ascii="Arial" w:hAnsi="Arial" w:cs="Arial"/>
          <w:noProof/>
          <w:color w:val="000000" w:themeColor="text1"/>
          <w:lang w:eastAsia="ru-RU"/>
        </w:rPr>
      </w:pPr>
    </w:p>
    <w:p w14:paraId="41D66D55" w14:textId="77777777" w:rsidR="00A97E7D" w:rsidRPr="00E20234" w:rsidRDefault="00A97E7D" w:rsidP="00D24B92">
      <w:pPr>
        <w:jc w:val="center"/>
        <w:rPr>
          <w:rFonts w:ascii="Arial" w:hAnsi="Arial" w:cs="Arial"/>
          <w:noProof/>
          <w:color w:val="000000" w:themeColor="text1"/>
          <w:lang w:eastAsia="ru-RU"/>
        </w:rPr>
      </w:pPr>
    </w:p>
    <w:p w14:paraId="5A2D3C61" w14:textId="186A0EDF" w:rsidR="00D24B92" w:rsidRPr="00E20234" w:rsidRDefault="00D24B92" w:rsidP="00D24B92">
      <w:pPr>
        <w:jc w:val="center"/>
        <w:rPr>
          <w:rFonts w:ascii="Arial" w:hAnsi="Arial" w:cs="Arial"/>
          <w:color w:val="000000" w:themeColor="text1"/>
        </w:rPr>
      </w:pPr>
    </w:p>
    <w:p w14:paraId="147241AA" w14:textId="77777777" w:rsidR="00D24B92" w:rsidRPr="00E20234" w:rsidRDefault="00D24B92" w:rsidP="00D24B92">
      <w:pPr>
        <w:rPr>
          <w:rFonts w:ascii="Arial" w:hAnsi="Arial" w:cs="Arial"/>
          <w:color w:val="000000" w:themeColor="text1"/>
        </w:rPr>
      </w:pPr>
    </w:p>
    <w:p w14:paraId="7E4DC3DC" w14:textId="77777777" w:rsidR="00A97E7D" w:rsidRPr="00E20234" w:rsidRDefault="00A97E7D" w:rsidP="00D24B92">
      <w:pPr>
        <w:rPr>
          <w:rFonts w:ascii="Arial" w:hAnsi="Arial" w:cs="Arial"/>
          <w:color w:val="000000" w:themeColor="text1"/>
        </w:rPr>
      </w:pPr>
    </w:p>
    <w:p w14:paraId="085FDC77" w14:textId="77777777" w:rsidR="00A97E7D" w:rsidRPr="00E20234" w:rsidRDefault="00A97E7D" w:rsidP="00D24B92">
      <w:pPr>
        <w:rPr>
          <w:rFonts w:ascii="Arial" w:hAnsi="Arial" w:cs="Arial"/>
          <w:color w:val="000000" w:themeColor="text1"/>
        </w:rPr>
      </w:pPr>
    </w:p>
    <w:p w14:paraId="6099795A" w14:textId="77777777" w:rsidR="00A97E7D" w:rsidRPr="00E20234" w:rsidRDefault="00A97E7D" w:rsidP="00D24B92">
      <w:pPr>
        <w:rPr>
          <w:rFonts w:ascii="Arial" w:hAnsi="Arial" w:cs="Arial"/>
          <w:color w:val="000000" w:themeColor="text1"/>
        </w:rPr>
      </w:pPr>
    </w:p>
    <w:p w14:paraId="7AD14D67" w14:textId="77777777" w:rsidR="00A97E7D" w:rsidRPr="00E20234" w:rsidRDefault="00A97E7D" w:rsidP="00D24B92">
      <w:pPr>
        <w:rPr>
          <w:rFonts w:ascii="Arial" w:hAnsi="Arial" w:cs="Arial"/>
          <w:color w:val="000000" w:themeColor="text1"/>
        </w:rPr>
      </w:pPr>
    </w:p>
    <w:p w14:paraId="4A937535" w14:textId="77777777" w:rsidR="00A97E7D" w:rsidRPr="00E20234" w:rsidRDefault="00A97E7D" w:rsidP="00D24B92">
      <w:pPr>
        <w:rPr>
          <w:rFonts w:ascii="Arial" w:hAnsi="Arial" w:cs="Arial"/>
          <w:color w:val="000000" w:themeColor="text1"/>
        </w:rPr>
      </w:pPr>
    </w:p>
    <w:p w14:paraId="160457C9" w14:textId="77777777" w:rsidR="00A97E7D" w:rsidRPr="00E20234" w:rsidRDefault="00A97E7D" w:rsidP="00D24B92">
      <w:pPr>
        <w:rPr>
          <w:rFonts w:ascii="Arial" w:hAnsi="Arial" w:cs="Arial"/>
          <w:color w:val="000000" w:themeColor="text1"/>
        </w:rPr>
      </w:pPr>
    </w:p>
    <w:p w14:paraId="3FA87237" w14:textId="77777777" w:rsidR="00A97E7D" w:rsidRPr="00E20234" w:rsidRDefault="00A97E7D" w:rsidP="00D24B92">
      <w:pPr>
        <w:rPr>
          <w:rFonts w:ascii="Arial" w:hAnsi="Arial" w:cs="Arial"/>
          <w:color w:val="000000" w:themeColor="text1"/>
        </w:rPr>
      </w:pPr>
    </w:p>
    <w:p w14:paraId="3C328AA9" w14:textId="77777777" w:rsidR="00A97E7D" w:rsidRPr="00E20234" w:rsidRDefault="00A97E7D" w:rsidP="00D24B92">
      <w:pPr>
        <w:rPr>
          <w:rFonts w:ascii="Arial" w:hAnsi="Arial" w:cs="Arial"/>
          <w:color w:val="000000" w:themeColor="text1"/>
        </w:rPr>
      </w:pPr>
    </w:p>
    <w:p w14:paraId="79FE57B2" w14:textId="77777777" w:rsidR="00A97E7D" w:rsidRDefault="00A97E7D" w:rsidP="00D24B92">
      <w:pPr>
        <w:rPr>
          <w:rFonts w:ascii="Arial" w:hAnsi="Arial" w:cs="Arial"/>
          <w:color w:val="000000" w:themeColor="text1"/>
        </w:rPr>
      </w:pPr>
    </w:p>
    <w:p w14:paraId="43093BDB" w14:textId="77777777" w:rsidR="008E3189" w:rsidRDefault="008E3189" w:rsidP="00D24B92">
      <w:pPr>
        <w:rPr>
          <w:rFonts w:ascii="Arial" w:hAnsi="Arial" w:cs="Arial"/>
          <w:color w:val="000000" w:themeColor="text1"/>
        </w:rPr>
      </w:pPr>
    </w:p>
    <w:p w14:paraId="3796473D" w14:textId="77777777" w:rsidR="008E3189" w:rsidRDefault="008E3189" w:rsidP="00D24B92">
      <w:pPr>
        <w:rPr>
          <w:rFonts w:ascii="Arial" w:hAnsi="Arial" w:cs="Arial"/>
          <w:color w:val="000000" w:themeColor="text1"/>
        </w:rPr>
      </w:pPr>
    </w:p>
    <w:p w14:paraId="46353606" w14:textId="77777777" w:rsidR="008E3189" w:rsidRDefault="008E3189" w:rsidP="00D24B92">
      <w:pPr>
        <w:rPr>
          <w:rFonts w:ascii="Arial" w:hAnsi="Arial" w:cs="Arial"/>
          <w:color w:val="000000" w:themeColor="text1"/>
        </w:rPr>
      </w:pPr>
    </w:p>
    <w:p w14:paraId="2EC9B99E" w14:textId="77777777" w:rsidR="008E3189" w:rsidRDefault="008E3189" w:rsidP="00D24B92">
      <w:pPr>
        <w:rPr>
          <w:rFonts w:ascii="Arial" w:hAnsi="Arial" w:cs="Arial"/>
          <w:color w:val="000000" w:themeColor="text1"/>
        </w:rPr>
      </w:pPr>
    </w:p>
    <w:p w14:paraId="0F9C6F8B" w14:textId="77777777" w:rsidR="008E3189" w:rsidRDefault="008E3189" w:rsidP="00D24B92">
      <w:pPr>
        <w:rPr>
          <w:rFonts w:ascii="Arial" w:hAnsi="Arial" w:cs="Arial"/>
          <w:color w:val="000000" w:themeColor="text1"/>
        </w:rPr>
      </w:pPr>
    </w:p>
    <w:p w14:paraId="024A0776" w14:textId="77777777" w:rsidR="008E3189" w:rsidRDefault="008E3189" w:rsidP="00D24B92">
      <w:pPr>
        <w:rPr>
          <w:rFonts w:ascii="Arial" w:hAnsi="Arial" w:cs="Arial"/>
          <w:color w:val="000000" w:themeColor="text1"/>
        </w:rPr>
      </w:pPr>
    </w:p>
    <w:p w14:paraId="20E0BE57" w14:textId="77777777" w:rsidR="008E3189" w:rsidRDefault="008E3189" w:rsidP="00D24B92">
      <w:pPr>
        <w:rPr>
          <w:rFonts w:ascii="Arial" w:hAnsi="Arial" w:cs="Arial"/>
          <w:color w:val="000000" w:themeColor="text1"/>
        </w:rPr>
      </w:pPr>
    </w:p>
    <w:p w14:paraId="6400ABBF" w14:textId="77777777" w:rsidR="008E3189" w:rsidRPr="00E20234" w:rsidRDefault="008E3189" w:rsidP="00D24B92">
      <w:pPr>
        <w:rPr>
          <w:rFonts w:ascii="Arial" w:hAnsi="Arial" w:cs="Arial"/>
          <w:color w:val="000000" w:themeColor="text1"/>
        </w:rPr>
      </w:pPr>
    </w:p>
    <w:p w14:paraId="0B999D46" w14:textId="77777777" w:rsidR="00A97E7D" w:rsidRPr="00E20234" w:rsidRDefault="00A97E7D" w:rsidP="00D24B92">
      <w:pPr>
        <w:rPr>
          <w:rFonts w:ascii="Arial" w:hAnsi="Arial" w:cs="Arial"/>
          <w:color w:val="000000" w:themeColor="text1"/>
        </w:rPr>
      </w:pPr>
    </w:p>
    <w:sdt>
      <w:sdtPr>
        <w:rPr>
          <w:rFonts w:ascii="Arial" w:eastAsiaTheme="minorHAnsi" w:hAnsi="Arial" w:cs="Arial"/>
          <w:b w:val="0"/>
          <w:bCs w:val="0"/>
          <w:color w:val="000000" w:themeColor="text1"/>
          <w:sz w:val="22"/>
          <w:szCs w:val="22"/>
          <w:lang w:eastAsia="en-US"/>
        </w:rPr>
        <w:id w:val="1951892111"/>
        <w:docPartObj>
          <w:docPartGallery w:val="Table of Contents"/>
          <w:docPartUnique/>
        </w:docPartObj>
      </w:sdtPr>
      <w:sdtEndPr>
        <w:rPr>
          <w:rFonts w:eastAsiaTheme="minorEastAsia"/>
          <w:lang w:eastAsia="ru-RU"/>
        </w:rPr>
      </w:sdtEndPr>
      <w:sdtContent>
        <w:p w14:paraId="72F88097" w14:textId="77777777" w:rsidR="008E3189" w:rsidRDefault="00726936" w:rsidP="0040230C">
          <w:pPr>
            <w:pStyle w:val="ab"/>
            <w:jc w:val="center"/>
            <w:rPr>
              <w:noProof/>
            </w:rPr>
          </w:pPr>
          <w:r w:rsidRPr="00E20234">
            <w:rPr>
              <w:rFonts w:ascii="Arial" w:hAnsi="Arial" w:cs="Arial"/>
              <w:color w:val="000000" w:themeColor="text1"/>
            </w:rPr>
            <w:t>Содержание</w:t>
          </w:r>
          <w:r w:rsidR="00D90082" w:rsidRPr="00E20234">
            <w:rPr>
              <w:rFonts w:ascii="Arial" w:hAnsi="Arial" w:cs="Arial"/>
              <w:color w:val="000000" w:themeColor="text1"/>
            </w:rPr>
            <w:fldChar w:fldCharType="begin"/>
          </w:r>
          <w:r w:rsidR="00D90082" w:rsidRPr="00E20234">
            <w:rPr>
              <w:rFonts w:ascii="Arial" w:hAnsi="Arial" w:cs="Arial"/>
              <w:color w:val="000000" w:themeColor="text1"/>
            </w:rPr>
            <w:instrText xml:space="preserve"> TOC \o "1-3" \h \z \u </w:instrText>
          </w:r>
          <w:r w:rsidR="00D90082" w:rsidRPr="00E20234">
            <w:rPr>
              <w:rFonts w:ascii="Arial" w:hAnsi="Arial" w:cs="Arial"/>
              <w:color w:val="000000" w:themeColor="text1"/>
            </w:rPr>
            <w:fldChar w:fldCharType="separate"/>
          </w:r>
        </w:p>
        <w:p w14:paraId="7C5DAFF3" w14:textId="4D3D2D94" w:rsidR="008E3189" w:rsidRDefault="008E3189">
          <w:pPr>
            <w:pStyle w:val="11"/>
            <w:tabs>
              <w:tab w:val="left" w:pos="440"/>
              <w:tab w:val="right" w:leader="dot" w:pos="9345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193633220" w:history="1">
            <w:r w:rsidRPr="009E4A24">
              <w:rPr>
                <w:rStyle w:val="a4"/>
                <w:rFonts w:ascii="Arial" w:hAnsi="Arial" w:cs="Arial"/>
                <w:noProof/>
              </w:rPr>
              <w:t>1.</w:t>
            </w:r>
            <w:r>
              <w:rPr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9E4A24">
              <w:rPr>
                <w:rStyle w:val="a4"/>
                <w:rFonts w:ascii="Arial" w:hAnsi="Arial" w:cs="Arial"/>
                <w:noProof/>
              </w:rPr>
              <w:t>Общие сведения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_Toc193633220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33F3D1" w14:textId="06DAE826" w:rsidR="008E3189" w:rsidRDefault="008E3189">
          <w:pPr>
            <w:pStyle w:val="11"/>
            <w:tabs>
              <w:tab w:val="left" w:pos="440"/>
              <w:tab w:val="right" w:leader="dot" w:pos="9345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193633221" w:history="1">
            <w:r w:rsidRPr="009E4A24">
              <w:rPr>
                <w:rStyle w:val="a4"/>
                <w:rFonts w:ascii="Arial" w:hAnsi="Arial" w:cs="Arial"/>
                <w:noProof/>
              </w:rPr>
              <w:t>2.</w:t>
            </w:r>
            <w:r>
              <w:rPr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9E4A24">
              <w:rPr>
                <w:rStyle w:val="a4"/>
                <w:rFonts w:ascii="Arial" w:hAnsi="Arial" w:cs="Arial"/>
                <w:noProof/>
              </w:rPr>
              <w:t>Скачивание и установка приложения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_Toc193633221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1D5A31" w14:textId="4B8E722A" w:rsidR="008E3189" w:rsidRDefault="008E3189">
          <w:pPr>
            <w:pStyle w:val="11"/>
            <w:tabs>
              <w:tab w:val="left" w:pos="440"/>
              <w:tab w:val="right" w:leader="dot" w:pos="9345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193633222" w:history="1">
            <w:r w:rsidRPr="009E4A24">
              <w:rPr>
                <w:rStyle w:val="a4"/>
                <w:rFonts w:ascii="Arial" w:hAnsi="Arial" w:cs="Arial"/>
                <w:noProof/>
              </w:rPr>
              <w:t>2.</w:t>
            </w:r>
            <w:r>
              <w:rPr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9E4A24">
              <w:rPr>
                <w:rStyle w:val="a4"/>
                <w:rFonts w:ascii="Arial" w:hAnsi="Arial" w:cs="Arial"/>
                <w:noProof/>
              </w:rPr>
              <w:t>Вход в приложение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_Toc193633222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19C54B" w14:textId="57173E47" w:rsidR="008E3189" w:rsidRDefault="008E3189">
          <w:pPr>
            <w:pStyle w:val="11"/>
            <w:tabs>
              <w:tab w:val="left" w:pos="440"/>
              <w:tab w:val="right" w:leader="dot" w:pos="9345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193633223" w:history="1">
            <w:r w:rsidRPr="009E4A24">
              <w:rPr>
                <w:rStyle w:val="a4"/>
                <w:rFonts w:ascii="Arial" w:hAnsi="Arial" w:cs="Arial"/>
                <w:noProof/>
              </w:rPr>
              <w:t>3.</w:t>
            </w:r>
            <w:r>
              <w:rPr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9E4A24">
              <w:rPr>
                <w:rStyle w:val="a4"/>
                <w:rFonts w:ascii="Arial" w:hAnsi="Arial" w:cs="Arial"/>
                <w:noProof/>
              </w:rPr>
              <w:t>Описание раздела меню "Аналитика”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_Toc193633223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B2B0A0" w14:textId="4285DCF0" w:rsidR="008E3189" w:rsidRDefault="008E3189">
          <w:pPr>
            <w:pStyle w:val="21"/>
            <w:tabs>
              <w:tab w:val="right" w:leader="dot" w:pos="9345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193633224" w:history="1">
            <w:r w:rsidRPr="009E4A24">
              <w:rPr>
                <w:rStyle w:val="a4"/>
                <w:rFonts w:ascii="Arial" w:hAnsi="Arial" w:cs="Arial"/>
                <w:noProof/>
              </w:rPr>
              <w:t>3.1. Работа с группой отчетов «Посещаемость»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_Toc193633224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2ED6EB" w14:textId="6997C09E" w:rsidR="008E3189" w:rsidRDefault="008E3189">
          <w:pPr>
            <w:pStyle w:val="21"/>
            <w:tabs>
              <w:tab w:val="left" w:pos="960"/>
              <w:tab w:val="right" w:leader="dot" w:pos="9345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193633225" w:history="1">
            <w:r w:rsidRPr="009E4A24">
              <w:rPr>
                <w:rStyle w:val="a4"/>
                <w:rFonts w:ascii="Arial" w:hAnsi="Arial" w:cs="Arial"/>
                <w:noProof/>
              </w:rPr>
              <w:t>3.2.</w:t>
            </w:r>
            <w:r>
              <w:rPr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9E4A24">
              <w:rPr>
                <w:rStyle w:val="a4"/>
                <w:rFonts w:ascii="Arial" w:hAnsi="Arial" w:cs="Arial"/>
                <w:noProof/>
              </w:rPr>
              <w:t>Работа с группой отчетов «Финансы»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_Toc193633225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F7EBAF" w14:textId="3F4DB0E1" w:rsidR="008E3189" w:rsidRDefault="008E3189">
          <w:pPr>
            <w:pStyle w:val="11"/>
            <w:tabs>
              <w:tab w:val="left" w:pos="440"/>
              <w:tab w:val="right" w:leader="dot" w:pos="9345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193633226" w:history="1">
            <w:r w:rsidRPr="009E4A24">
              <w:rPr>
                <w:rStyle w:val="a4"/>
                <w:rFonts w:ascii="Arial" w:hAnsi="Arial" w:cs="Arial"/>
                <w:noProof/>
              </w:rPr>
              <w:t>4.</w:t>
            </w:r>
            <w:r>
              <w:rPr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9E4A24">
              <w:rPr>
                <w:rStyle w:val="a4"/>
                <w:rFonts w:ascii="Arial" w:hAnsi="Arial" w:cs="Arial"/>
                <w:noProof/>
              </w:rPr>
              <w:t>Описание раздела меню «Выбрать даты»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_Toc193633226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196B24" w14:textId="74BC2D7F" w:rsidR="008E3189" w:rsidRDefault="008E3189">
          <w:pPr>
            <w:pStyle w:val="11"/>
            <w:tabs>
              <w:tab w:val="left" w:pos="440"/>
              <w:tab w:val="right" w:leader="dot" w:pos="9345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193633227" w:history="1">
            <w:r w:rsidRPr="009E4A24">
              <w:rPr>
                <w:rStyle w:val="a4"/>
                <w:rFonts w:ascii="Arial" w:hAnsi="Arial" w:cs="Arial"/>
                <w:noProof/>
              </w:rPr>
              <w:t>5.</w:t>
            </w:r>
            <w:r>
              <w:rPr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9E4A24">
              <w:rPr>
                <w:rStyle w:val="a4"/>
                <w:rFonts w:ascii="Arial" w:hAnsi="Arial" w:cs="Arial"/>
                <w:noProof/>
              </w:rPr>
              <w:t>Описание раздела меню «Настройки»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_Toc193633227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A9A921" w14:textId="77777777" w:rsidR="00D90082" w:rsidRPr="00E20234" w:rsidRDefault="00D90082" w:rsidP="00AA19CF">
          <w:pPr>
            <w:pStyle w:val="21"/>
            <w:tabs>
              <w:tab w:val="left" w:pos="660"/>
              <w:tab w:val="right" w:leader="dot" w:pos="9345"/>
            </w:tabs>
            <w:rPr>
              <w:rFonts w:ascii="Arial" w:hAnsi="Arial" w:cs="Arial"/>
              <w:noProof/>
              <w:color w:val="000000" w:themeColor="text1"/>
            </w:rPr>
          </w:pPr>
          <w:r w:rsidRPr="00E20234">
            <w:rPr>
              <w:rFonts w:ascii="Arial" w:hAnsi="Arial" w:cs="Arial"/>
              <w:b/>
              <w:bCs/>
              <w:color w:val="000000" w:themeColor="text1"/>
            </w:rPr>
            <w:fldChar w:fldCharType="end"/>
          </w:r>
        </w:p>
      </w:sdtContent>
    </w:sdt>
    <w:p w14:paraId="67CA2FC7" w14:textId="77777777" w:rsidR="00D24B92" w:rsidRPr="00E20234" w:rsidRDefault="00D24B92">
      <w:pPr>
        <w:rPr>
          <w:rFonts w:ascii="Arial" w:hAnsi="Arial" w:cs="Arial"/>
          <w:color w:val="000000" w:themeColor="text1"/>
        </w:rPr>
      </w:pPr>
    </w:p>
    <w:p w14:paraId="5297C87F" w14:textId="77777777" w:rsidR="00D24B92" w:rsidRPr="00E20234" w:rsidRDefault="00D24B92">
      <w:pPr>
        <w:rPr>
          <w:rFonts w:ascii="Arial" w:hAnsi="Arial" w:cs="Arial"/>
          <w:color w:val="000000" w:themeColor="text1"/>
        </w:rPr>
      </w:pPr>
      <w:r w:rsidRPr="00E20234">
        <w:rPr>
          <w:rFonts w:ascii="Arial" w:hAnsi="Arial" w:cs="Arial"/>
          <w:color w:val="000000" w:themeColor="text1"/>
        </w:rPr>
        <w:br w:type="page"/>
      </w:r>
    </w:p>
    <w:p w14:paraId="23F39CDC" w14:textId="6C933C2C" w:rsidR="00D909D2" w:rsidRDefault="003B29D4" w:rsidP="00E20234">
      <w:pPr>
        <w:pStyle w:val="1"/>
        <w:numPr>
          <w:ilvl w:val="0"/>
          <w:numId w:val="9"/>
        </w:numPr>
        <w:jc w:val="center"/>
        <w:rPr>
          <w:rFonts w:ascii="Arial" w:hAnsi="Arial" w:cs="Arial"/>
          <w:color w:val="000000" w:themeColor="text1"/>
        </w:rPr>
      </w:pPr>
      <w:bookmarkStart w:id="11" w:name="_Toc193633220"/>
      <w:r w:rsidRPr="00E20234">
        <w:rPr>
          <w:rFonts w:ascii="Arial" w:hAnsi="Arial" w:cs="Arial"/>
          <w:color w:val="000000" w:themeColor="text1"/>
        </w:rPr>
        <w:lastRenderedPageBreak/>
        <w:t>Общие сведения</w:t>
      </w:r>
      <w:bookmarkEnd w:id="11"/>
    </w:p>
    <w:p w14:paraId="02C6AB51" w14:textId="77777777" w:rsidR="00A90B44" w:rsidRPr="00A90B44" w:rsidRDefault="00A90B44" w:rsidP="00A90B44"/>
    <w:p w14:paraId="6BBC4EA6" w14:textId="607CCE99" w:rsidR="00A0394D" w:rsidRPr="00E20234" w:rsidRDefault="009A7A73" w:rsidP="00A0394D">
      <w:pPr>
        <w:tabs>
          <w:tab w:val="left" w:pos="284"/>
        </w:tabs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Мобильное приложение</w:t>
      </w:r>
      <w:r w:rsidR="00A0394D" w:rsidRPr="00E20234">
        <w:rPr>
          <w:rFonts w:ascii="Arial" w:hAnsi="Arial" w:cs="Arial"/>
          <w:color w:val="000000" w:themeColor="text1"/>
          <w:sz w:val="24"/>
          <w:szCs w:val="24"/>
        </w:rPr>
        <w:t xml:space="preserve"> (Далее </w:t>
      </w:r>
      <w:r>
        <w:rPr>
          <w:rFonts w:ascii="Arial" w:hAnsi="Arial" w:cs="Arial"/>
          <w:color w:val="000000" w:themeColor="text1"/>
          <w:sz w:val="24"/>
          <w:szCs w:val="24"/>
        </w:rPr>
        <w:t>МП</w:t>
      </w:r>
      <w:r w:rsidR="00A0394D" w:rsidRPr="00E20234">
        <w:rPr>
          <w:rFonts w:ascii="Arial" w:hAnsi="Arial" w:cs="Arial"/>
          <w:color w:val="000000" w:themeColor="text1"/>
          <w:sz w:val="24"/>
          <w:szCs w:val="24"/>
        </w:rPr>
        <w:t xml:space="preserve">) </w:t>
      </w:r>
      <w:proofErr w:type="spellStart"/>
      <w:r w:rsidR="00A0394D" w:rsidRPr="00E20234">
        <w:rPr>
          <w:rFonts w:ascii="Arial" w:hAnsi="Arial" w:cs="Arial"/>
          <w:color w:val="000000" w:themeColor="text1"/>
          <w:sz w:val="24"/>
          <w:szCs w:val="24"/>
        </w:rPr>
        <w:t>Traffic</w:t>
      </w:r>
      <w:proofErr w:type="spellEnd"/>
      <w:r w:rsidR="00A0394D" w:rsidRPr="00E2023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>Mobile</w:t>
      </w:r>
      <w:r w:rsidRPr="009A7A7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A0394D" w:rsidRPr="00E20234">
        <w:rPr>
          <w:rFonts w:ascii="Arial" w:hAnsi="Arial" w:cs="Arial"/>
          <w:color w:val="000000" w:themeColor="text1"/>
          <w:sz w:val="24"/>
          <w:szCs w:val="24"/>
        </w:rPr>
        <w:t>предназначено для анализа данных по подсчету посетителей и выручки с помощью сбора, хранения и упорядочивания данных, собираемых с оборудования, производящего подсчет посетителей (сенсоры подсчета вертикальные/горизонтальные) и</w:t>
      </w:r>
      <w:r w:rsidR="005A61DB">
        <w:rPr>
          <w:rFonts w:ascii="Arial" w:hAnsi="Arial" w:cs="Arial"/>
          <w:color w:val="000000" w:themeColor="text1"/>
          <w:sz w:val="24"/>
          <w:szCs w:val="24"/>
        </w:rPr>
        <w:t xml:space="preserve"> из</w:t>
      </w:r>
      <w:r w:rsidR="00A0394D" w:rsidRPr="00E2023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5A61DB">
        <w:rPr>
          <w:rFonts w:ascii="Arial" w:hAnsi="Arial" w:cs="Arial"/>
          <w:color w:val="000000" w:themeColor="text1"/>
          <w:sz w:val="24"/>
          <w:szCs w:val="24"/>
        </w:rPr>
        <w:t xml:space="preserve">файла </w:t>
      </w:r>
      <w:r w:rsidR="005A61DB" w:rsidRPr="005A61DB">
        <w:rPr>
          <w:rFonts w:ascii="Arial" w:hAnsi="Arial" w:cs="Arial"/>
          <w:color w:val="000000" w:themeColor="text1"/>
          <w:sz w:val="24"/>
          <w:szCs w:val="24"/>
        </w:rPr>
        <w:t xml:space="preserve">о продажах </w:t>
      </w:r>
      <w:r w:rsidR="00A0394D" w:rsidRPr="00E20234">
        <w:rPr>
          <w:rFonts w:ascii="Arial" w:hAnsi="Arial" w:cs="Arial"/>
          <w:color w:val="000000" w:themeColor="text1"/>
          <w:sz w:val="24"/>
          <w:szCs w:val="24"/>
        </w:rPr>
        <w:t>на объекте.</w:t>
      </w:r>
    </w:p>
    <w:p w14:paraId="64135CFA" w14:textId="6E60FCA2" w:rsidR="000C6FFF" w:rsidRDefault="000C6FFF" w:rsidP="000C6FFF">
      <w:pPr>
        <w:pStyle w:val="1"/>
        <w:numPr>
          <w:ilvl w:val="0"/>
          <w:numId w:val="9"/>
        </w:numPr>
        <w:jc w:val="center"/>
        <w:rPr>
          <w:rFonts w:ascii="Arial" w:hAnsi="Arial" w:cs="Arial"/>
          <w:color w:val="000000" w:themeColor="text1"/>
        </w:rPr>
      </w:pPr>
      <w:bookmarkStart w:id="12" w:name="_Toc193633221"/>
      <w:r>
        <w:rPr>
          <w:rFonts w:ascii="Arial" w:hAnsi="Arial" w:cs="Arial"/>
          <w:color w:val="000000" w:themeColor="text1"/>
        </w:rPr>
        <w:t>Скачивание и установка приложения</w:t>
      </w:r>
      <w:bookmarkEnd w:id="12"/>
    </w:p>
    <w:p w14:paraId="48DB469B" w14:textId="1F3094CF" w:rsidR="000C6FFF" w:rsidRPr="000C6FFF" w:rsidRDefault="000C6FFF" w:rsidP="000C6FFF">
      <w:pPr>
        <w:pStyle w:val="a3"/>
        <w:numPr>
          <w:ilvl w:val="0"/>
          <w:numId w:val="22"/>
        </w:numPr>
        <w:rPr>
          <w:rFonts w:ascii="Arial" w:hAnsi="Arial" w:cs="Arial"/>
          <w:b/>
          <w:color w:val="000000" w:themeColor="text1"/>
          <w:sz w:val="24"/>
          <w:szCs w:val="24"/>
        </w:rPr>
      </w:pPr>
      <w:r w:rsidRPr="000C6FFF">
        <w:rPr>
          <w:rFonts w:ascii="Arial" w:hAnsi="Arial" w:cs="Arial"/>
          <w:b/>
          <w:color w:val="000000" w:themeColor="text1"/>
          <w:sz w:val="24"/>
          <w:szCs w:val="24"/>
        </w:rPr>
        <w:t>Подготовка устройства</w:t>
      </w:r>
    </w:p>
    <w:p w14:paraId="24D41892" w14:textId="77777777" w:rsidR="000C6FFF" w:rsidRDefault="000C6FFF" w:rsidP="000C6FFF">
      <w:pPr>
        <w:pStyle w:val="a3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14D13E6C" w14:textId="1981D4F9" w:rsidR="000C6FFF" w:rsidRPr="000C6FFF" w:rsidRDefault="000C6FFF" w:rsidP="000C6FFF">
      <w:pPr>
        <w:pStyle w:val="a3"/>
        <w:ind w:left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0C6FFF">
        <w:rPr>
          <w:rFonts w:ascii="Arial" w:hAnsi="Arial" w:cs="Arial"/>
          <w:b/>
          <w:color w:val="000000" w:themeColor="text1"/>
          <w:sz w:val="24"/>
          <w:szCs w:val="24"/>
        </w:rPr>
        <w:t>Разрешите установку из неизвестных источников:</w:t>
      </w:r>
    </w:p>
    <w:p w14:paraId="3A548003" w14:textId="77777777" w:rsidR="000C6FFF" w:rsidRPr="000C6FFF" w:rsidRDefault="000C6FFF" w:rsidP="000C6FFF">
      <w:pPr>
        <w:numPr>
          <w:ilvl w:val="0"/>
          <w:numId w:val="23"/>
        </w:numPr>
        <w:rPr>
          <w:rFonts w:ascii="Arial" w:hAnsi="Arial" w:cs="Arial"/>
          <w:color w:val="000000" w:themeColor="text1"/>
          <w:sz w:val="24"/>
          <w:szCs w:val="24"/>
        </w:rPr>
      </w:pPr>
      <w:r w:rsidRPr="000C6FFF">
        <w:rPr>
          <w:rFonts w:ascii="Arial" w:hAnsi="Arial" w:cs="Arial"/>
          <w:color w:val="000000" w:themeColor="text1"/>
          <w:sz w:val="24"/>
          <w:szCs w:val="24"/>
        </w:rPr>
        <w:t>Перейдите в Настройки вашего устройства.</w:t>
      </w:r>
    </w:p>
    <w:p w14:paraId="56BFD791" w14:textId="77777777" w:rsidR="000C6FFF" w:rsidRPr="000C6FFF" w:rsidRDefault="000C6FFF" w:rsidP="000C6FFF">
      <w:pPr>
        <w:numPr>
          <w:ilvl w:val="0"/>
          <w:numId w:val="23"/>
        </w:numPr>
        <w:rPr>
          <w:rFonts w:ascii="Arial" w:hAnsi="Arial" w:cs="Arial"/>
          <w:color w:val="000000" w:themeColor="text1"/>
          <w:sz w:val="24"/>
          <w:szCs w:val="24"/>
        </w:rPr>
      </w:pPr>
      <w:r w:rsidRPr="000C6FFF">
        <w:rPr>
          <w:rFonts w:ascii="Arial" w:hAnsi="Arial" w:cs="Arial"/>
          <w:color w:val="000000" w:themeColor="text1"/>
          <w:sz w:val="24"/>
          <w:szCs w:val="24"/>
        </w:rPr>
        <w:t>Найдите раздел Безопасность или Приложения (в зависимости от модели устройства).</w:t>
      </w:r>
    </w:p>
    <w:p w14:paraId="18BDC5C5" w14:textId="77777777" w:rsidR="000C6FFF" w:rsidRPr="000C6FFF" w:rsidRDefault="000C6FFF" w:rsidP="000C6FFF">
      <w:pPr>
        <w:numPr>
          <w:ilvl w:val="0"/>
          <w:numId w:val="23"/>
        </w:numPr>
        <w:rPr>
          <w:rFonts w:ascii="Arial" w:hAnsi="Arial" w:cs="Arial"/>
          <w:color w:val="000000" w:themeColor="text1"/>
          <w:sz w:val="24"/>
          <w:szCs w:val="24"/>
        </w:rPr>
      </w:pPr>
      <w:r w:rsidRPr="000C6FFF">
        <w:rPr>
          <w:rFonts w:ascii="Arial" w:hAnsi="Arial" w:cs="Arial"/>
          <w:color w:val="000000" w:themeColor="text1"/>
          <w:sz w:val="24"/>
          <w:szCs w:val="24"/>
        </w:rPr>
        <w:t>Включите опцию Неизвестные источники (или аналогичную). Это позволит устанавливать приложения из файлов APK, скачанных вне Google Play.</w:t>
      </w:r>
    </w:p>
    <w:p w14:paraId="6038016B" w14:textId="77777777" w:rsidR="000C6FFF" w:rsidRPr="000C6FFF" w:rsidRDefault="000C6FFF" w:rsidP="000C6FFF">
      <w:pPr>
        <w:rPr>
          <w:rFonts w:ascii="Arial" w:hAnsi="Arial" w:cs="Arial"/>
          <w:b/>
          <w:color w:val="000000" w:themeColor="text1"/>
          <w:sz w:val="24"/>
          <w:szCs w:val="24"/>
        </w:rPr>
      </w:pPr>
      <w:r w:rsidRPr="000C6FFF">
        <w:rPr>
          <w:rFonts w:ascii="Arial" w:hAnsi="Arial" w:cs="Arial"/>
          <w:b/>
          <w:color w:val="000000" w:themeColor="text1"/>
          <w:sz w:val="24"/>
          <w:szCs w:val="24"/>
        </w:rPr>
        <w:t>2. Скачивание APK-файла</w:t>
      </w:r>
    </w:p>
    <w:p w14:paraId="5F9B5A02" w14:textId="77777777" w:rsidR="000C6FFF" w:rsidRPr="000C6FFF" w:rsidRDefault="000C6FFF" w:rsidP="000C6FFF">
      <w:pPr>
        <w:numPr>
          <w:ilvl w:val="0"/>
          <w:numId w:val="20"/>
        </w:numPr>
        <w:rPr>
          <w:rFonts w:ascii="Arial" w:hAnsi="Arial" w:cs="Arial"/>
          <w:color w:val="000000" w:themeColor="text1"/>
          <w:sz w:val="24"/>
          <w:szCs w:val="24"/>
        </w:rPr>
      </w:pPr>
      <w:r w:rsidRPr="000C6FFF">
        <w:rPr>
          <w:rFonts w:ascii="Arial" w:hAnsi="Arial" w:cs="Arial"/>
          <w:color w:val="000000" w:themeColor="text1"/>
          <w:sz w:val="24"/>
          <w:szCs w:val="24"/>
        </w:rPr>
        <w:t>Откройте браузер на вашем устройстве.</w:t>
      </w:r>
    </w:p>
    <w:p w14:paraId="65D8ED65" w14:textId="258C71D1" w:rsidR="000C6FFF" w:rsidRPr="000C6FFF" w:rsidRDefault="000C6FFF" w:rsidP="000C6FFF">
      <w:pPr>
        <w:numPr>
          <w:ilvl w:val="0"/>
          <w:numId w:val="20"/>
        </w:numPr>
        <w:rPr>
          <w:rFonts w:ascii="Arial" w:hAnsi="Arial" w:cs="Arial"/>
          <w:color w:val="000000" w:themeColor="text1"/>
          <w:sz w:val="24"/>
          <w:szCs w:val="24"/>
        </w:rPr>
      </w:pPr>
      <w:r w:rsidRPr="000C6FFF">
        <w:rPr>
          <w:rFonts w:ascii="Arial" w:hAnsi="Arial" w:cs="Arial"/>
          <w:color w:val="000000" w:themeColor="text1"/>
          <w:sz w:val="24"/>
          <w:szCs w:val="24"/>
        </w:rPr>
        <w:t>Перейдите на сайт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(</w:t>
      </w:r>
      <w:r w:rsidRPr="000C6FFF">
        <w:rPr>
          <w:rFonts w:ascii="Arial" w:hAnsi="Arial" w:cs="Arial"/>
          <w:color w:val="FF0000"/>
          <w:sz w:val="24"/>
          <w:szCs w:val="24"/>
        </w:rPr>
        <w:t>Уточнить куда будем выкладывать</w:t>
      </w:r>
      <w:r>
        <w:rPr>
          <w:rFonts w:ascii="Arial" w:hAnsi="Arial" w:cs="Arial"/>
          <w:color w:val="000000" w:themeColor="text1"/>
          <w:sz w:val="24"/>
          <w:szCs w:val="24"/>
        </w:rPr>
        <w:t>)</w:t>
      </w:r>
      <w:r w:rsidRPr="000C6FFF">
        <w:rPr>
          <w:rFonts w:ascii="Arial" w:hAnsi="Arial" w:cs="Arial"/>
          <w:color w:val="000000" w:themeColor="text1"/>
          <w:sz w:val="24"/>
          <w:szCs w:val="24"/>
        </w:rPr>
        <w:t>, где доступен APK-файл.</w:t>
      </w:r>
    </w:p>
    <w:p w14:paraId="4E182065" w14:textId="60204FD1" w:rsidR="000C6FFF" w:rsidRPr="000C6FFF" w:rsidRDefault="000C6FFF" w:rsidP="000C6FFF">
      <w:pPr>
        <w:numPr>
          <w:ilvl w:val="0"/>
          <w:numId w:val="20"/>
        </w:num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Нажмите</w:t>
      </w:r>
      <w:r w:rsidRPr="000C6FFF">
        <w:rPr>
          <w:rFonts w:ascii="Arial" w:hAnsi="Arial" w:cs="Arial"/>
          <w:color w:val="000000" w:themeColor="text1"/>
          <w:sz w:val="24"/>
          <w:szCs w:val="24"/>
        </w:rPr>
        <w:t> 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>“</w:t>
      </w:r>
      <w:r w:rsidRPr="000C6FFF">
        <w:rPr>
          <w:rFonts w:ascii="Arial" w:hAnsi="Arial" w:cs="Arial"/>
          <w:color w:val="000000" w:themeColor="text1"/>
          <w:sz w:val="24"/>
          <w:szCs w:val="24"/>
        </w:rPr>
        <w:t>Скачать APK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>”</w:t>
      </w:r>
      <w:r w:rsidRPr="000C6FFF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0E9FA154" w14:textId="77777777" w:rsidR="000C6FFF" w:rsidRPr="000C6FFF" w:rsidRDefault="000C6FFF" w:rsidP="000C6FFF">
      <w:pPr>
        <w:numPr>
          <w:ilvl w:val="0"/>
          <w:numId w:val="20"/>
        </w:numPr>
        <w:rPr>
          <w:rFonts w:ascii="Arial" w:hAnsi="Arial" w:cs="Arial"/>
          <w:color w:val="000000" w:themeColor="text1"/>
          <w:sz w:val="24"/>
          <w:szCs w:val="24"/>
        </w:rPr>
      </w:pPr>
      <w:r w:rsidRPr="000C6FFF">
        <w:rPr>
          <w:rFonts w:ascii="Arial" w:hAnsi="Arial" w:cs="Arial"/>
          <w:color w:val="000000" w:themeColor="text1"/>
          <w:sz w:val="24"/>
          <w:szCs w:val="24"/>
        </w:rPr>
        <w:t>Дождитесь завершения загрузки файла.</w:t>
      </w:r>
    </w:p>
    <w:p w14:paraId="1CFCD6CE" w14:textId="52A2E223" w:rsidR="000C6FFF" w:rsidRPr="000C6FFF" w:rsidRDefault="000C6FFF" w:rsidP="000C6FFF"/>
    <w:p w14:paraId="2AC954A9" w14:textId="77777777" w:rsidR="000C6FFF" w:rsidRPr="000C6FFF" w:rsidRDefault="000C6FFF" w:rsidP="000C6FFF">
      <w:pPr>
        <w:rPr>
          <w:rFonts w:ascii="Arial" w:hAnsi="Arial" w:cs="Arial"/>
          <w:b/>
          <w:color w:val="000000" w:themeColor="text1"/>
          <w:sz w:val="24"/>
          <w:szCs w:val="24"/>
        </w:rPr>
      </w:pPr>
      <w:r w:rsidRPr="000C6FFF">
        <w:rPr>
          <w:rFonts w:ascii="Arial" w:hAnsi="Arial" w:cs="Arial"/>
          <w:b/>
          <w:color w:val="000000" w:themeColor="text1"/>
          <w:sz w:val="24"/>
          <w:szCs w:val="24"/>
        </w:rPr>
        <w:t>3. Установка APK-файла</w:t>
      </w:r>
    </w:p>
    <w:p w14:paraId="08C1973D" w14:textId="77777777" w:rsidR="000C6FFF" w:rsidRPr="000C6FFF" w:rsidRDefault="000C6FFF" w:rsidP="000C6FFF">
      <w:pPr>
        <w:numPr>
          <w:ilvl w:val="0"/>
          <w:numId w:val="21"/>
        </w:numPr>
        <w:rPr>
          <w:rFonts w:ascii="Arial" w:hAnsi="Arial" w:cs="Arial"/>
          <w:color w:val="000000" w:themeColor="text1"/>
          <w:sz w:val="24"/>
          <w:szCs w:val="24"/>
        </w:rPr>
      </w:pPr>
      <w:r w:rsidRPr="000C6FFF">
        <w:rPr>
          <w:rFonts w:ascii="Arial" w:hAnsi="Arial" w:cs="Arial"/>
          <w:color w:val="000000" w:themeColor="text1"/>
          <w:sz w:val="24"/>
          <w:szCs w:val="24"/>
        </w:rPr>
        <w:t>Откройте Проводник или Файловый менеджер на вашем устройстве.</w:t>
      </w:r>
    </w:p>
    <w:p w14:paraId="05D3A959" w14:textId="77777777" w:rsidR="000C6FFF" w:rsidRPr="000C6FFF" w:rsidRDefault="000C6FFF" w:rsidP="000C6FFF">
      <w:pPr>
        <w:numPr>
          <w:ilvl w:val="0"/>
          <w:numId w:val="21"/>
        </w:numPr>
        <w:rPr>
          <w:rFonts w:ascii="Arial" w:hAnsi="Arial" w:cs="Arial"/>
          <w:color w:val="000000" w:themeColor="text1"/>
          <w:sz w:val="24"/>
          <w:szCs w:val="24"/>
        </w:rPr>
      </w:pPr>
      <w:r w:rsidRPr="000C6FFF">
        <w:rPr>
          <w:rFonts w:ascii="Arial" w:hAnsi="Arial" w:cs="Arial"/>
          <w:color w:val="000000" w:themeColor="text1"/>
          <w:sz w:val="24"/>
          <w:szCs w:val="24"/>
        </w:rPr>
        <w:t>Перейдите в папку Загрузки (или ту, куда был скачан APK-файл).</w:t>
      </w:r>
    </w:p>
    <w:p w14:paraId="241478ED" w14:textId="77777777" w:rsidR="000C6FFF" w:rsidRPr="000C6FFF" w:rsidRDefault="000C6FFF" w:rsidP="000C6FFF">
      <w:pPr>
        <w:numPr>
          <w:ilvl w:val="0"/>
          <w:numId w:val="21"/>
        </w:numPr>
        <w:rPr>
          <w:rFonts w:ascii="Arial" w:hAnsi="Arial" w:cs="Arial"/>
          <w:color w:val="000000" w:themeColor="text1"/>
          <w:sz w:val="24"/>
          <w:szCs w:val="24"/>
        </w:rPr>
      </w:pPr>
      <w:r w:rsidRPr="000C6FFF">
        <w:rPr>
          <w:rFonts w:ascii="Arial" w:hAnsi="Arial" w:cs="Arial"/>
          <w:color w:val="000000" w:themeColor="text1"/>
          <w:sz w:val="24"/>
          <w:szCs w:val="24"/>
        </w:rPr>
        <w:t>Найдите скачанный APK-файл и нажмите на него.</w:t>
      </w:r>
    </w:p>
    <w:p w14:paraId="406FDB6A" w14:textId="77777777" w:rsidR="000C6FFF" w:rsidRPr="000C6FFF" w:rsidRDefault="000C6FFF" w:rsidP="000C6FFF">
      <w:pPr>
        <w:numPr>
          <w:ilvl w:val="0"/>
          <w:numId w:val="21"/>
        </w:numPr>
        <w:rPr>
          <w:rFonts w:ascii="Arial" w:hAnsi="Arial" w:cs="Arial"/>
          <w:color w:val="000000" w:themeColor="text1"/>
          <w:sz w:val="24"/>
          <w:szCs w:val="24"/>
        </w:rPr>
      </w:pPr>
      <w:r w:rsidRPr="000C6FFF">
        <w:rPr>
          <w:rFonts w:ascii="Arial" w:hAnsi="Arial" w:cs="Arial"/>
          <w:color w:val="000000" w:themeColor="text1"/>
          <w:sz w:val="24"/>
          <w:szCs w:val="24"/>
        </w:rPr>
        <w:t>Появится окно с запросом на установку. Нажмите Установить.</w:t>
      </w:r>
    </w:p>
    <w:p w14:paraId="1E4137A5" w14:textId="77777777" w:rsidR="000C6FFF" w:rsidRPr="000C6FFF" w:rsidRDefault="000C6FFF" w:rsidP="000C6FFF">
      <w:pPr>
        <w:numPr>
          <w:ilvl w:val="0"/>
          <w:numId w:val="21"/>
        </w:numPr>
        <w:rPr>
          <w:rFonts w:ascii="Arial" w:hAnsi="Arial" w:cs="Arial"/>
          <w:color w:val="000000" w:themeColor="text1"/>
          <w:sz w:val="24"/>
          <w:szCs w:val="24"/>
        </w:rPr>
      </w:pPr>
      <w:r w:rsidRPr="000C6FFF">
        <w:rPr>
          <w:rFonts w:ascii="Arial" w:hAnsi="Arial" w:cs="Arial"/>
          <w:color w:val="000000" w:themeColor="text1"/>
          <w:sz w:val="24"/>
          <w:szCs w:val="24"/>
        </w:rPr>
        <w:t>Дождитесь завершения процесса установки.</w:t>
      </w:r>
    </w:p>
    <w:p w14:paraId="3F87A526" w14:textId="77777777" w:rsidR="000C6FFF" w:rsidRDefault="000C6FFF" w:rsidP="000C6FFF"/>
    <w:p w14:paraId="0165AC50" w14:textId="1FCE46B4" w:rsidR="006A59E7" w:rsidRPr="00E20234" w:rsidRDefault="006A59E7" w:rsidP="006A59E7">
      <w:pPr>
        <w:pStyle w:val="1"/>
        <w:numPr>
          <w:ilvl w:val="0"/>
          <w:numId w:val="22"/>
        </w:numPr>
        <w:jc w:val="center"/>
        <w:rPr>
          <w:rFonts w:ascii="Arial" w:hAnsi="Arial" w:cs="Arial"/>
          <w:color w:val="000000" w:themeColor="text1"/>
        </w:rPr>
      </w:pPr>
      <w:bookmarkStart w:id="13" w:name="_Toc193633222"/>
      <w:bookmarkStart w:id="14" w:name="_Hlk193633497"/>
      <w:r>
        <w:rPr>
          <w:rFonts w:ascii="Arial" w:hAnsi="Arial" w:cs="Arial"/>
          <w:color w:val="000000" w:themeColor="text1"/>
        </w:rPr>
        <w:lastRenderedPageBreak/>
        <w:t>Вход в приложение</w:t>
      </w:r>
      <w:bookmarkEnd w:id="13"/>
      <w:r>
        <w:rPr>
          <w:rFonts w:ascii="Arial" w:hAnsi="Arial" w:cs="Arial"/>
          <w:color w:val="000000" w:themeColor="text1"/>
        </w:rPr>
        <w:t xml:space="preserve"> </w:t>
      </w:r>
    </w:p>
    <w:bookmarkEnd w:id="14"/>
    <w:p w14:paraId="7E90504E" w14:textId="77777777" w:rsidR="006A59E7" w:rsidRPr="000C6FFF" w:rsidRDefault="006A59E7" w:rsidP="000C6FFF"/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A59E7" w14:paraId="4D5B30B7" w14:textId="77777777" w:rsidTr="00ED4B26">
        <w:tc>
          <w:tcPr>
            <w:tcW w:w="4785" w:type="dxa"/>
          </w:tcPr>
          <w:p w14:paraId="36EFCDCF" w14:textId="77777777" w:rsidR="006A59E7" w:rsidRPr="00E20234" w:rsidRDefault="006A59E7" w:rsidP="006A59E7">
            <w:pPr>
              <w:tabs>
                <w:tab w:val="left" w:pos="284"/>
              </w:tabs>
              <w:spacing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bookmarkStart w:id="15" w:name="_Hlk193633503"/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Откройте приложение</w:t>
            </w:r>
            <w:r w:rsidRPr="00E20234">
              <w:rPr>
                <w:rFonts w:ascii="Arial" w:hAnsi="Arial" w:cs="Arial"/>
                <w:color w:val="000000" w:themeColor="text1"/>
                <w:sz w:val="24"/>
                <w:szCs w:val="24"/>
              </w:rPr>
              <w:t>, Вам необходимо войти в систему. Для этого нажмите на кнопку «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Открыть настройки</w:t>
            </w:r>
            <w:r w:rsidRPr="00E20234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».  </w:t>
            </w:r>
          </w:p>
          <w:p w14:paraId="37F56116" w14:textId="77777777" w:rsidR="006A59E7" w:rsidRDefault="006A59E7" w:rsidP="00A0394D">
            <w:pPr>
              <w:tabs>
                <w:tab w:val="left" w:pos="284"/>
              </w:tabs>
              <w:spacing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786" w:type="dxa"/>
          </w:tcPr>
          <w:p w14:paraId="5B9A6680" w14:textId="5DF5997D" w:rsidR="006A59E7" w:rsidRDefault="006A59E7" w:rsidP="00A0394D">
            <w:pPr>
              <w:tabs>
                <w:tab w:val="left" w:pos="284"/>
              </w:tabs>
              <w:spacing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20E40F4" wp14:editId="67DEA3BC">
                  <wp:extent cx="1510748" cy="3272126"/>
                  <wp:effectExtent l="0" t="0" r="0" b="5080"/>
                  <wp:docPr id="14530028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300283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8600" cy="33107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59E7" w14:paraId="090BEAAD" w14:textId="77777777" w:rsidTr="00ED4B26">
        <w:tc>
          <w:tcPr>
            <w:tcW w:w="4785" w:type="dxa"/>
          </w:tcPr>
          <w:p w14:paraId="25AD00F4" w14:textId="77777777" w:rsidR="006A59E7" w:rsidRDefault="006A59E7" w:rsidP="00A0394D">
            <w:pPr>
              <w:tabs>
                <w:tab w:val="left" w:pos="284"/>
              </w:tabs>
              <w:spacing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bookmarkStart w:id="16" w:name="_Hlk193633510"/>
            <w:bookmarkEnd w:id="15"/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Введите данные для настройки F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TP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-соединения: </w:t>
            </w:r>
          </w:p>
          <w:p w14:paraId="78496927" w14:textId="77777777" w:rsidR="007C10BE" w:rsidRDefault="007C10BE" w:rsidP="007C10BE">
            <w:pPr>
              <w:pStyle w:val="a3"/>
              <w:numPr>
                <w:ilvl w:val="0"/>
                <w:numId w:val="24"/>
              </w:numPr>
              <w:tabs>
                <w:tab w:val="left" w:pos="284"/>
              </w:tabs>
              <w:spacing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A59E7">
              <w:rPr>
                <w:rFonts w:ascii="Arial" w:hAnsi="Arial" w:cs="Arial"/>
                <w:color w:val="000000" w:themeColor="text1"/>
                <w:sz w:val="24"/>
                <w:szCs w:val="24"/>
              </w:rPr>
              <w:t>F</w:t>
            </w:r>
            <w:r w:rsidRPr="006A59E7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TP</w:t>
            </w:r>
            <w:r w:rsidRPr="006A59E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– Хост (</w:t>
            </w:r>
            <w:r w:rsidRPr="006A59E7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IP</w:t>
            </w:r>
            <w:r w:rsidRPr="006A59E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или домен)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:</w:t>
            </w:r>
            <w:r w:rsidRPr="00EC59D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212.248.42.157</w:t>
            </w:r>
          </w:p>
          <w:p w14:paraId="3353FB6C" w14:textId="77777777" w:rsidR="007C10BE" w:rsidRDefault="007C10BE" w:rsidP="007C10BE">
            <w:pPr>
              <w:pStyle w:val="a3"/>
              <w:numPr>
                <w:ilvl w:val="0"/>
                <w:numId w:val="24"/>
              </w:numPr>
              <w:tabs>
                <w:tab w:val="left" w:pos="284"/>
              </w:tabs>
              <w:spacing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Порт: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EC59D2">
              <w:rPr>
                <w:rFonts w:ascii="Arial" w:hAnsi="Arial" w:cs="Arial"/>
                <w:color w:val="000000" w:themeColor="text1"/>
                <w:sz w:val="24"/>
                <w:szCs w:val="24"/>
              </w:rPr>
              <w:t>28351</w:t>
            </w:r>
          </w:p>
          <w:p w14:paraId="37E13A9F" w14:textId="77777777" w:rsidR="007C10BE" w:rsidRDefault="007C10BE" w:rsidP="007C10BE">
            <w:pPr>
              <w:pStyle w:val="a3"/>
              <w:numPr>
                <w:ilvl w:val="0"/>
                <w:numId w:val="24"/>
              </w:numPr>
              <w:tabs>
                <w:tab w:val="left" w:pos="284"/>
              </w:tabs>
              <w:spacing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Логин: </w:t>
            </w:r>
            <w:proofErr w:type="spellStart"/>
            <w:r w:rsidRPr="00EC59D2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ftpuser</w:t>
            </w:r>
            <w:proofErr w:type="spellEnd"/>
          </w:p>
          <w:p w14:paraId="5692BE2D" w14:textId="77777777" w:rsidR="007C10BE" w:rsidRDefault="007C10BE" w:rsidP="007C10BE">
            <w:pPr>
              <w:pStyle w:val="a3"/>
              <w:numPr>
                <w:ilvl w:val="0"/>
                <w:numId w:val="24"/>
              </w:numPr>
              <w:tabs>
                <w:tab w:val="left" w:pos="284"/>
              </w:tabs>
              <w:spacing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Пароль: </w:t>
            </w:r>
            <w:r w:rsidRPr="00EC59D2">
              <w:rPr>
                <w:rFonts w:ascii="Arial" w:hAnsi="Arial" w:cs="Arial"/>
                <w:color w:val="000000" w:themeColor="text1"/>
                <w:sz w:val="24"/>
                <w:szCs w:val="24"/>
              </w:rPr>
              <w:t>B9v9q4R6a</w:t>
            </w:r>
          </w:p>
          <w:p w14:paraId="66CD39AF" w14:textId="77777777" w:rsidR="009843AF" w:rsidRDefault="009843AF" w:rsidP="009843AF">
            <w:pPr>
              <w:tabs>
                <w:tab w:val="left" w:pos="284"/>
              </w:tabs>
              <w:spacing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3E68ABC1" w14:textId="415B4E07" w:rsidR="009843AF" w:rsidRPr="009843AF" w:rsidRDefault="009843AF" w:rsidP="009843AF">
            <w:pPr>
              <w:tabs>
                <w:tab w:val="left" w:pos="284"/>
              </w:tabs>
              <w:spacing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И нажмите </w:t>
            </w:r>
            <w:r w:rsidRPr="009843AF">
              <w:rPr>
                <w:rFonts w:ascii="Arial" w:hAnsi="Arial" w:cs="Arial"/>
                <w:color w:val="000000" w:themeColor="text1"/>
                <w:sz w:val="24"/>
                <w:szCs w:val="24"/>
              </w:rPr>
              <w:t>“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Проверить соединение</w:t>
            </w:r>
            <w:r w:rsidRPr="009843AF">
              <w:rPr>
                <w:rFonts w:ascii="Arial" w:hAnsi="Arial" w:cs="Arial"/>
                <w:color w:val="000000" w:themeColor="text1"/>
                <w:sz w:val="24"/>
                <w:szCs w:val="24"/>
              </w:rPr>
              <w:t>”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. Если все введено верно, отобразиться уведомление. Нажмите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“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Сохранить нас ройки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 xml:space="preserve">”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и затем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“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Синхронизация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”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. </w:t>
            </w:r>
          </w:p>
        </w:tc>
        <w:tc>
          <w:tcPr>
            <w:tcW w:w="4786" w:type="dxa"/>
          </w:tcPr>
          <w:p w14:paraId="5091EBB2" w14:textId="25762E67" w:rsidR="006A59E7" w:rsidRDefault="006A59E7" w:rsidP="00A0394D">
            <w:pPr>
              <w:tabs>
                <w:tab w:val="left" w:pos="284"/>
              </w:tabs>
              <w:spacing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1DEF24B" wp14:editId="21020F06">
                  <wp:extent cx="1596943" cy="3458817"/>
                  <wp:effectExtent l="0" t="0" r="3810" b="8890"/>
                  <wp:docPr id="109877670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3210014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1538" cy="34904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16"/>
      <w:tr w:rsidR="006A59E7" w14:paraId="18326C9E" w14:textId="77777777" w:rsidTr="00ED4B26">
        <w:tc>
          <w:tcPr>
            <w:tcW w:w="4785" w:type="dxa"/>
          </w:tcPr>
          <w:p w14:paraId="4C35A11F" w14:textId="71392F31" w:rsidR="006A59E7" w:rsidRDefault="009843AF" w:rsidP="00A0394D">
            <w:pPr>
              <w:tabs>
                <w:tab w:val="left" w:pos="284"/>
              </w:tabs>
              <w:spacing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 xml:space="preserve">Дождитесь завершения импорта данных.  </w:t>
            </w:r>
          </w:p>
        </w:tc>
        <w:tc>
          <w:tcPr>
            <w:tcW w:w="4786" w:type="dxa"/>
          </w:tcPr>
          <w:p w14:paraId="40730923" w14:textId="0701035A" w:rsidR="006A59E7" w:rsidRDefault="009843AF" w:rsidP="00A0394D">
            <w:pPr>
              <w:tabs>
                <w:tab w:val="left" w:pos="284"/>
              </w:tabs>
              <w:spacing w:line="360" w:lineRule="auto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CEA5974" wp14:editId="1C0B430D">
                  <wp:extent cx="1556561" cy="3371353"/>
                  <wp:effectExtent l="0" t="0" r="5715" b="635"/>
                  <wp:docPr id="120872226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872226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5053" cy="3411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59E7" w14:paraId="67EBC22A" w14:textId="77777777" w:rsidTr="00ED4B26">
        <w:tc>
          <w:tcPr>
            <w:tcW w:w="4785" w:type="dxa"/>
          </w:tcPr>
          <w:p w14:paraId="20A9D75F" w14:textId="2A833CCD" w:rsidR="006A59E7" w:rsidRPr="009843AF" w:rsidRDefault="009843AF" w:rsidP="00A0394D">
            <w:pPr>
              <w:tabs>
                <w:tab w:val="left" w:pos="284"/>
              </w:tabs>
              <w:spacing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Нажмите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“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Продолжить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”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. </w:t>
            </w:r>
          </w:p>
        </w:tc>
        <w:tc>
          <w:tcPr>
            <w:tcW w:w="4786" w:type="dxa"/>
          </w:tcPr>
          <w:p w14:paraId="2EB81AE0" w14:textId="750538B6" w:rsidR="006A59E7" w:rsidRDefault="009843AF" w:rsidP="00A0394D">
            <w:pPr>
              <w:tabs>
                <w:tab w:val="left" w:pos="284"/>
              </w:tabs>
              <w:spacing w:line="360" w:lineRule="auto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45DA297" wp14:editId="6D9E3730">
                  <wp:extent cx="1582259" cy="3427012"/>
                  <wp:effectExtent l="0" t="0" r="0" b="2540"/>
                  <wp:docPr id="8906070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06070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5596" cy="3434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8F56C1A" w14:textId="77777777" w:rsidR="006A59E7" w:rsidRDefault="006A59E7" w:rsidP="00A0394D">
      <w:pPr>
        <w:tabs>
          <w:tab w:val="left" w:pos="284"/>
        </w:tabs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51F158D5" w14:textId="58022247" w:rsidR="005A1BA5" w:rsidRPr="00E20234" w:rsidRDefault="005A1BA5" w:rsidP="005A1BA5">
      <w:pPr>
        <w:pStyle w:val="a3"/>
        <w:keepNext/>
        <w:tabs>
          <w:tab w:val="left" w:pos="0"/>
        </w:tabs>
        <w:ind w:left="0"/>
        <w:jc w:val="center"/>
        <w:rPr>
          <w:rFonts w:ascii="Arial" w:hAnsi="Arial" w:cs="Arial"/>
          <w:color w:val="000000" w:themeColor="text1"/>
        </w:rPr>
      </w:pPr>
    </w:p>
    <w:p w14:paraId="50BBAF6E" w14:textId="2E767212" w:rsidR="00101748" w:rsidRPr="00E20234" w:rsidRDefault="00101748" w:rsidP="005A1BA5">
      <w:pPr>
        <w:pStyle w:val="ac"/>
        <w:jc w:val="center"/>
        <w:rPr>
          <w:rFonts w:ascii="Arial" w:hAnsi="Arial" w:cs="Arial"/>
          <w:color w:val="000000" w:themeColor="text1"/>
        </w:rPr>
      </w:pPr>
    </w:p>
    <w:p w14:paraId="3767EEA5" w14:textId="7F1B6DDB" w:rsidR="006A59E7" w:rsidRPr="00E20234" w:rsidRDefault="006A59E7" w:rsidP="006A59E7">
      <w:pPr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04293BC0" w14:textId="7975C584" w:rsidR="00302290" w:rsidRPr="00E20234" w:rsidRDefault="00024B2B" w:rsidP="006A59E7">
      <w:pPr>
        <w:pStyle w:val="1"/>
        <w:numPr>
          <w:ilvl w:val="0"/>
          <w:numId w:val="22"/>
        </w:numPr>
        <w:jc w:val="center"/>
        <w:rPr>
          <w:rFonts w:ascii="Arial" w:hAnsi="Arial" w:cs="Arial"/>
          <w:color w:val="000000" w:themeColor="text1"/>
        </w:rPr>
      </w:pPr>
      <w:bookmarkStart w:id="17" w:name="_Toc193633223"/>
      <w:r w:rsidRPr="00E20234">
        <w:rPr>
          <w:rFonts w:ascii="Arial" w:hAnsi="Arial" w:cs="Arial"/>
          <w:color w:val="000000" w:themeColor="text1"/>
        </w:rPr>
        <w:lastRenderedPageBreak/>
        <w:t xml:space="preserve">Описание </w:t>
      </w:r>
      <w:r w:rsidR="00302290" w:rsidRPr="00E20234">
        <w:rPr>
          <w:rFonts w:ascii="Arial" w:hAnsi="Arial" w:cs="Arial"/>
          <w:color w:val="000000" w:themeColor="text1"/>
        </w:rPr>
        <w:t>раздела</w:t>
      </w:r>
      <w:r w:rsidRPr="00E20234">
        <w:rPr>
          <w:rFonts w:ascii="Arial" w:hAnsi="Arial" w:cs="Arial"/>
          <w:color w:val="000000" w:themeColor="text1"/>
        </w:rPr>
        <w:t xml:space="preserve"> меню</w:t>
      </w:r>
      <w:r w:rsidR="00302290" w:rsidRPr="00E20234">
        <w:rPr>
          <w:rFonts w:ascii="Arial" w:hAnsi="Arial" w:cs="Arial"/>
          <w:color w:val="000000" w:themeColor="text1"/>
        </w:rPr>
        <w:t xml:space="preserve"> "</w:t>
      </w:r>
      <w:r w:rsidR="009843AF">
        <w:rPr>
          <w:rFonts w:ascii="Arial" w:hAnsi="Arial" w:cs="Arial"/>
          <w:color w:val="000000" w:themeColor="text1"/>
        </w:rPr>
        <w:t>Аналитика</w:t>
      </w:r>
      <w:r w:rsidR="00302290" w:rsidRPr="00E20234">
        <w:rPr>
          <w:rFonts w:ascii="Arial" w:hAnsi="Arial" w:cs="Arial"/>
          <w:color w:val="000000" w:themeColor="text1"/>
        </w:rPr>
        <w:t>”</w:t>
      </w:r>
      <w:bookmarkEnd w:id="17"/>
    </w:p>
    <w:p w14:paraId="26A6846E" w14:textId="6E8957B2" w:rsidR="00024B2B" w:rsidRDefault="00302290" w:rsidP="00302290">
      <w:pPr>
        <w:keepNext/>
        <w:spacing w:after="0"/>
        <w:rPr>
          <w:rFonts w:ascii="Arial" w:hAnsi="Arial" w:cs="Arial"/>
          <w:color w:val="000000" w:themeColor="text1"/>
          <w:sz w:val="24"/>
          <w:szCs w:val="24"/>
        </w:rPr>
      </w:pPr>
      <w:r w:rsidRPr="00E20234">
        <w:rPr>
          <w:rFonts w:ascii="Arial" w:hAnsi="Arial" w:cs="Arial"/>
          <w:color w:val="000000" w:themeColor="text1"/>
          <w:sz w:val="24"/>
          <w:szCs w:val="24"/>
        </w:rPr>
        <w:t>Раздел меню «</w:t>
      </w:r>
      <w:r w:rsidR="009843AF">
        <w:rPr>
          <w:rFonts w:ascii="Arial" w:hAnsi="Arial" w:cs="Arial"/>
          <w:color w:val="000000" w:themeColor="text1"/>
          <w:sz w:val="24"/>
          <w:szCs w:val="24"/>
        </w:rPr>
        <w:t>Аналитика</w:t>
      </w:r>
      <w:r w:rsidRPr="00E20234">
        <w:rPr>
          <w:rFonts w:ascii="Arial" w:hAnsi="Arial" w:cs="Arial"/>
          <w:color w:val="000000" w:themeColor="text1"/>
          <w:sz w:val="24"/>
          <w:szCs w:val="24"/>
        </w:rPr>
        <w:t xml:space="preserve">» является главным и в нем ведется основная работа и выполняется основная функция </w:t>
      </w:r>
      <w:r w:rsidR="009843AF">
        <w:rPr>
          <w:rFonts w:ascii="Arial" w:hAnsi="Arial" w:cs="Arial"/>
          <w:color w:val="000000" w:themeColor="text1"/>
          <w:sz w:val="24"/>
          <w:szCs w:val="24"/>
        </w:rPr>
        <w:t>приложения</w:t>
      </w:r>
      <w:r w:rsidRPr="00E20234">
        <w:rPr>
          <w:rFonts w:ascii="Arial" w:hAnsi="Arial" w:cs="Arial"/>
          <w:color w:val="000000" w:themeColor="text1"/>
          <w:sz w:val="24"/>
          <w:szCs w:val="24"/>
        </w:rPr>
        <w:t xml:space="preserve"> – построение отчетов по посещаемости объектов. </w:t>
      </w:r>
    </w:p>
    <w:p w14:paraId="717E006E" w14:textId="1D52B98E" w:rsidR="009843AF" w:rsidRPr="00E20234" w:rsidRDefault="009843AF" w:rsidP="009843AF">
      <w:pPr>
        <w:keepNext/>
        <w:spacing w:after="0"/>
        <w:jc w:val="center"/>
        <w:rPr>
          <w:rFonts w:ascii="Arial" w:hAnsi="Arial" w:cs="Arial"/>
          <w:color w:val="000000" w:themeColor="text1"/>
          <w:sz w:val="24"/>
          <w:szCs w:val="24"/>
        </w:rPr>
      </w:pPr>
      <w:r>
        <w:rPr>
          <w:noProof/>
        </w:rPr>
        <w:drawing>
          <wp:inline distT="0" distB="0" distL="0" distR="0" wp14:anchorId="09A53935" wp14:editId="70718702">
            <wp:extent cx="1703406" cy="3689405"/>
            <wp:effectExtent l="0" t="0" r="0" b="6350"/>
            <wp:docPr id="200883748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8837482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07496" cy="3698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CD16D9" w14:textId="34CF5F81" w:rsidR="00494634" w:rsidRPr="00E20234" w:rsidRDefault="00024B2B" w:rsidP="009843AF">
      <w:pPr>
        <w:pStyle w:val="2"/>
        <w:spacing w:after="240" w:line="36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bookmarkStart w:id="18" w:name="_Toc193633224"/>
      <w:r w:rsidRPr="00E20234">
        <w:rPr>
          <w:rFonts w:ascii="Arial" w:hAnsi="Arial" w:cs="Arial"/>
          <w:color w:val="000000" w:themeColor="text1"/>
          <w:sz w:val="24"/>
          <w:szCs w:val="24"/>
        </w:rPr>
        <w:t>3.</w:t>
      </w:r>
      <w:r w:rsidR="00302290" w:rsidRPr="00E20234">
        <w:rPr>
          <w:rFonts w:ascii="Arial" w:hAnsi="Arial" w:cs="Arial"/>
          <w:color w:val="000000" w:themeColor="text1"/>
          <w:sz w:val="24"/>
          <w:szCs w:val="24"/>
        </w:rPr>
        <w:t>1</w:t>
      </w:r>
      <w:r w:rsidRPr="00E20234">
        <w:rPr>
          <w:rFonts w:ascii="Arial" w:hAnsi="Arial" w:cs="Arial"/>
          <w:color w:val="000000" w:themeColor="text1"/>
          <w:sz w:val="24"/>
          <w:szCs w:val="24"/>
        </w:rPr>
        <w:t xml:space="preserve">. Работа с </w:t>
      </w:r>
      <w:r w:rsidR="00E20234" w:rsidRPr="00E20234">
        <w:rPr>
          <w:rFonts w:ascii="Arial" w:hAnsi="Arial" w:cs="Arial"/>
          <w:color w:val="000000" w:themeColor="text1"/>
          <w:sz w:val="24"/>
          <w:szCs w:val="24"/>
        </w:rPr>
        <w:t>группой отчетов «</w:t>
      </w:r>
      <w:r w:rsidR="003450BF" w:rsidRPr="00E20234">
        <w:rPr>
          <w:rFonts w:ascii="Arial" w:hAnsi="Arial" w:cs="Arial"/>
          <w:color w:val="000000" w:themeColor="text1"/>
          <w:sz w:val="24"/>
          <w:szCs w:val="24"/>
        </w:rPr>
        <w:t>Посещаемость</w:t>
      </w:r>
      <w:r w:rsidRPr="00E20234">
        <w:rPr>
          <w:rFonts w:ascii="Arial" w:hAnsi="Arial" w:cs="Arial"/>
          <w:color w:val="000000" w:themeColor="text1"/>
          <w:sz w:val="24"/>
          <w:szCs w:val="24"/>
        </w:rPr>
        <w:t>»</w:t>
      </w:r>
      <w:bookmarkEnd w:id="18"/>
    </w:p>
    <w:p w14:paraId="3718ED9D" w14:textId="77777777" w:rsidR="009843AF" w:rsidRDefault="009843AF">
      <w:pPr>
        <w:rPr>
          <w:rFonts w:ascii="Arial" w:hAnsi="Arial" w:cs="Arial"/>
          <w:bCs/>
          <w:color w:val="000000" w:themeColor="text1"/>
          <w:sz w:val="24"/>
          <w:szCs w:val="24"/>
        </w:rPr>
      </w:pPr>
      <w:r w:rsidRPr="009843AF">
        <w:rPr>
          <w:rFonts w:ascii="Arial" w:hAnsi="Arial" w:cs="Arial"/>
          <w:bCs/>
          <w:color w:val="000000" w:themeColor="text1"/>
          <w:sz w:val="24"/>
          <w:szCs w:val="24"/>
        </w:rPr>
        <w:t xml:space="preserve">В разделе отображаются 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 xml:space="preserve">сгруппированные за выбранный период </w:t>
      </w:r>
      <w:r w:rsidRPr="009843AF">
        <w:rPr>
          <w:rFonts w:ascii="Arial" w:hAnsi="Arial" w:cs="Arial"/>
          <w:bCs/>
          <w:color w:val="000000" w:themeColor="text1"/>
          <w:sz w:val="24"/>
          <w:szCs w:val="24"/>
        </w:rPr>
        <w:t>данные из FTP-</w:t>
      </w:r>
      <w:r>
        <w:t xml:space="preserve"> </w:t>
      </w:r>
      <w:r w:rsidRPr="009843AF">
        <w:rPr>
          <w:rFonts w:ascii="Arial" w:hAnsi="Arial" w:cs="Arial"/>
          <w:bCs/>
          <w:color w:val="000000" w:themeColor="text1"/>
          <w:sz w:val="24"/>
          <w:szCs w:val="24"/>
        </w:rPr>
        <w:t xml:space="preserve">файла, 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 xml:space="preserve">для настройки проходов нажмите на иконку </w:t>
      </w:r>
      <w:r w:rsidRPr="009843AF">
        <w:rPr>
          <w:rFonts w:ascii="Arial" w:hAnsi="Arial" w:cs="Arial"/>
          <w:bCs/>
          <w:color w:val="000000" w:themeColor="text1"/>
          <w:sz w:val="24"/>
          <w:szCs w:val="24"/>
        </w:rPr>
        <w:t>“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>Настройки</w:t>
      </w:r>
      <w:r w:rsidRPr="009843AF">
        <w:rPr>
          <w:rFonts w:ascii="Arial" w:hAnsi="Arial" w:cs="Arial"/>
          <w:bCs/>
          <w:color w:val="000000" w:themeColor="text1"/>
          <w:sz w:val="24"/>
          <w:szCs w:val="24"/>
        </w:rPr>
        <w:t>”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 xml:space="preserve"> и выберите проходы, данные по которым вы хотите посмотреть. 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9843AF" w14:paraId="3D6D8521" w14:textId="77777777" w:rsidTr="00ED4B26">
        <w:tc>
          <w:tcPr>
            <w:tcW w:w="4785" w:type="dxa"/>
          </w:tcPr>
          <w:p w14:paraId="604289F4" w14:textId="1E688283" w:rsidR="009843AF" w:rsidRPr="00ED4B26" w:rsidRDefault="00ED4B26">
            <w:pP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D4B2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Для того что бы убрать или добавить проход, нужно проставить галочку в списке проходов. </w:t>
            </w:r>
          </w:p>
        </w:tc>
        <w:tc>
          <w:tcPr>
            <w:tcW w:w="4786" w:type="dxa"/>
          </w:tcPr>
          <w:p w14:paraId="73B337B8" w14:textId="3D5A95D6" w:rsidR="009843AF" w:rsidRDefault="00ED4B26">
            <w:pPr>
              <w:rPr>
                <w:rFonts w:ascii="Arial" w:hAnsi="Arial" w:cs="Arial"/>
                <w:bCs/>
                <w:color w:val="000000" w:themeColor="text1"/>
              </w:rPr>
            </w:pPr>
            <w:r w:rsidRPr="00ED4B26">
              <w:rPr>
                <w:rFonts w:ascii="Arial" w:hAnsi="Arial" w:cs="Arial"/>
                <w:bCs/>
                <w:noProof/>
                <w:color w:val="000000" w:themeColor="text1"/>
              </w:rPr>
              <w:drawing>
                <wp:inline distT="0" distB="0" distL="0" distR="0" wp14:anchorId="5733041D" wp14:editId="141F7A0F">
                  <wp:extent cx="1746968" cy="2134730"/>
                  <wp:effectExtent l="0" t="0" r="5715" b="0"/>
                  <wp:docPr id="71887001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887001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5989" cy="21579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843AF" w14:paraId="3BB519B5" w14:textId="77777777" w:rsidTr="00ED4B26">
        <w:tc>
          <w:tcPr>
            <w:tcW w:w="4785" w:type="dxa"/>
          </w:tcPr>
          <w:p w14:paraId="2D99236C" w14:textId="25EFB2CC" w:rsidR="009843AF" w:rsidRPr="00ED4B26" w:rsidRDefault="00ED4B26">
            <w:pP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ED4B2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Для изменения названия, нажмите на иконку </w:t>
            </w:r>
            <w:r w:rsidRPr="009843AF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“</w:t>
            </w: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Настройки</w:t>
            </w:r>
            <w:r w:rsidRPr="009843AF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”</w:t>
            </w: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и переименуйте проход. </w:t>
            </w:r>
          </w:p>
        </w:tc>
        <w:tc>
          <w:tcPr>
            <w:tcW w:w="4786" w:type="dxa"/>
          </w:tcPr>
          <w:p w14:paraId="66F0B74E" w14:textId="783BE6D9" w:rsidR="009843AF" w:rsidRDefault="00ED4B26">
            <w:pPr>
              <w:rPr>
                <w:rFonts w:ascii="Arial" w:hAnsi="Arial" w:cs="Arial"/>
                <w:bCs/>
                <w:color w:val="000000" w:themeColor="text1"/>
              </w:rPr>
            </w:pPr>
            <w:r w:rsidRPr="00ED4B26">
              <w:rPr>
                <w:rFonts w:ascii="Arial" w:hAnsi="Arial" w:cs="Arial"/>
                <w:bCs/>
                <w:noProof/>
                <w:color w:val="000000" w:themeColor="text1"/>
              </w:rPr>
              <w:drawing>
                <wp:inline distT="0" distB="0" distL="0" distR="0" wp14:anchorId="2D141429" wp14:editId="18AA387D">
                  <wp:extent cx="1614114" cy="731057"/>
                  <wp:effectExtent l="0" t="0" r="5715" b="0"/>
                  <wp:docPr id="160811634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8116348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3373" cy="739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DA637AD" w14:textId="183151B9" w:rsidR="005F13A7" w:rsidRPr="009843AF" w:rsidRDefault="005F13A7">
      <w:pPr>
        <w:rPr>
          <w:rFonts w:ascii="Arial" w:eastAsiaTheme="majorEastAsia" w:hAnsi="Arial" w:cs="Arial"/>
          <w:bCs/>
          <w:color w:val="000000" w:themeColor="text1"/>
          <w:sz w:val="26"/>
          <w:szCs w:val="26"/>
        </w:rPr>
      </w:pPr>
      <w:r w:rsidRPr="009843AF">
        <w:rPr>
          <w:rFonts w:ascii="Arial" w:hAnsi="Arial" w:cs="Arial"/>
          <w:bCs/>
          <w:color w:val="000000" w:themeColor="text1"/>
        </w:rPr>
        <w:br w:type="page"/>
      </w:r>
    </w:p>
    <w:p w14:paraId="003865B8" w14:textId="5AAF0F3A" w:rsidR="003450BF" w:rsidRDefault="00E20234" w:rsidP="00ED4B26">
      <w:pPr>
        <w:pStyle w:val="2"/>
        <w:numPr>
          <w:ilvl w:val="1"/>
          <w:numId w:val="25"/>
        </w:numPr>
        <w:jc w:val="center"/>
        <w:rPr>
          <w:rFonts w:ascii="Arial" w:hAnsi="Arial" w:cs="Arial"/>
          <w:color w:val="000000" w:themeColor="text1"/>
        </w:rPr>
      </w:pPr>
      <w:bookmarkStart w:id="19" w:name="_Toc193633225"/>
      <w:r w:rsidRPr="00E20234">
        <w:rPr>
          <w:rFonts w:ascii="Arial" w:hAnsi="Arial" w:cs="Arial"/>
          <w:color w:val="000000" w:themeColor="text1"/>
        </w:rPr>
        <w:lastRenderedPageBreak/>
        <w:t>Работа с группой отчетов «</w:t>
      </w:r>
      <w:r w:rsidR="00ED4B26">
        <w:rPr>
          <w:rFonts w:ascii="Arial" w:hAnsi="Arial" w:cs="Arial"/>
          <w:color w:val="000000" w:themeColor="text1"/>
        </w:rPr>
        <w:t>Финансы</w:t>
      </w:r>
      <w:r w:rsidRPr="00E20234">
        <w:rPr>
          <w:rFonts w:ascii="Arial" w:hAnsi="Arial" w:cs="Arial"/>
          <w:color w:val="000000" w:themeColor="text1"/>
        </w:rPr>
        <w:t>»</w:t>
      </w:r>
      <w:bookmarkEnd w:id="19"/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F72721" w14:paraId="60687C1A" w14:textId="77777777" w:rsidTr="00ED4B26">
        <w:tc>
          <w:tcPr>
            <w:tcW w:w="4785" w:type="dxa"/>
          </w:tcPr>
          <w:p w14:paraId="6F917921" w14:textId="7A90C71E" w:rsidR="00ED4B26" w:rsidRPr="00ED4B26" w:rsidRDefault="00ED4B26" w:rsidP="005F13A7">
            <w:pPr>
              <w:pStyle w:val="ac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ED4B26">
              <w:rPr>
                <w:rFonts w:ascii="Arial" w:hAnsi="Arial" w:cs="Arial"/>
                <w:b w:val="0"/>
                <w:bCs w:val="0"/>
                <w:color w:val="000000" w:themeColor="text1"/>
                <w:sz w:val="24"/>
                <w:szCs w:val="24"/>
              </w:rPr>
              <w:t>Нажмите на меню (три точки) и переключитесь на отчет “Финансы”. В нем будет отображена статистика продаж за выбранный, настроенный период.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4786" w:type="dxa"/>
          </w:tcPr>
          <w:p w14:paraId="3AE0E2C5" w14:textId="4BD56639" w:rsidR="00ED4B26" w:rsidRDefault="00F72721" w:rsidP="005F13A7">
            <w:pPr>
              <w:pStyle w:val="ac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4BF6FD9" wp14:editId="1ECEC348">
                  <wp:extent cx="2235721" cy="4842344"/>
                  <wp:effectExtent l="0" t="0" r="0" b="0"/>
                  <wp:docPr id="191531914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5319144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3290" cy="48587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52CB210" w14:textId="5476B616" w:rsidR="005F13A7" w:rsidRPr="005F13A7" w:rsidRDefault="005F13A7" w:rsidP="005F13A7">
      <w:pPr>
        <w:pStyle w:val="ac"/>
        <w:rPr>
          <w:rFonts w:ascii="Arial" w:hAnsi="Arial" w:cs="Arial"/>
          <w:color w:val="000000" w:themeColor="text1"/>
          <w:sz w:val="24"/>
          <w:szCs w:val="24"/>
        </w:rPr>
      </w:pPr>
    </w:p>
    <w:p w14:paraId="50202835" w14:textId="515D5E2B" w:rsidR="00325FA7" w:rsidRDefault="003450BF" w:rsidP="00A04D37">
      <w:pPr>
        <w:pStyle w:val="1"/>
        <w:numPr>
          <w:ilvl w:val="0"/>
          <w:numId w:val="12"/>
        </w:numPr>
        <w:jc w:val="center"/>
        <w:rPr>
          <w:rFonts w:ascii="Arial" w:hAnsi="Arial" w:cs="Arial"/>
          <w:color w:val="000000" w:themeColor="text1"/>
        </w:rPr>
      </w:pPr>
      <w:bookmarkStart w:id="20" w:name="_Ref122443264"/>
      <w:bookmarkStart w:id="21" w:name="_Ref122443276"/>
      <w:bookmarkStart w:id="22" w:name="_Ref122443288"/>
      <w:bookmarkStart w:id="23" w:name="_Ref122532778"/>
      <w:bookmarkStart w:id="24" w:name="_Toc193633226"/>
      <w:r w:rsidRPr="00E20234">
        <w:rPr>
          <w:rFonts w:ascii="Arial" w:hAnsi="Arial" w:cs="Arial"/>
          <w:color w:val="000000" w:themeColor="text1"/>
        </w:rPr>
        <w:t xml:space="preserve">Описание раздела меню </w:t>
      </w:r>
      <w:r w:rsidR="004564C9" w:rsidRPr="00E20234">
        <w:rPr>
          <w:rFonts w:ascii="Arial" w:hAnsi="Arial" w:cs="Arial"/>
          <w:color w:val="000000" w:themeColor="text1"/>
        </w:rPr>
        <w:t>«</w:t>
      </w:r>
      <w:r w:rsidR="00F72721">
        <w:rPr>
          <w:rFonts w:ascii="Arial" w:hAnsi="Arial" w:cs="Arial"/>
          <w:color w:val="000000" w:themeColor="text1"/>
        </w:rPr>
        <w:t>Выбрать даты</w:t>
      </w:r>
      <w:r w:rsidR="004564C9" w:rsidRPr="00E20234">
        <w:rPr>
          <w:rFonts w:ascii="Arial" w:hAnsi="Arial" w:cs="Arial"/>
          <w:color w:val="000000" w:themeColor="text1"/>
        </w:rPr>
        <w:t>»</w:t>
      </w:r>
      <w:bookmarkEnd w:id="20"/>
      <w:bookmarkEnd w:id="21"/>
      <w:bookmarkEnd w:id="22"/>
      <w:bookmarkEnd w:id="23"/>
      <w:bookmarkEnd w:id="24"/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F72721" w14:paraId="3A8D9D40" w14:textId="77777777" w:rsidTr="00F72721">
        <w:tc>
          <w:tcPr>
            <w:tcW w:w="4785" w:type="dxa"/>
          </w:tcPr>
          <w:p w14:paraId="682A9BB2" w14:textId="77777777" w:rsidR="00F72721" w:rsidRPr="00F72721" w:rsidRDefault="00F72721" w:rsidP="00F72721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7272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При нажатии на “Выбрать даты”, отобразиться окно с настройкой дат, по которым должен быть построен выбранный ответ. </w:t>
            </w:r>
          </w:p>
          <w:p w14:paraId="1226BE0D" w14:textId="77777777" w:rsidR="00F72721" w:rsidRDefault="00F72721" w:rsidP="00F72721">
            <w:pPr>
              <w:pStyle w:val="a3"/>
            </w:pPr>
          </w:p>
        </w:tc>
        <w:tc>
          <w:tcPr>
            <w:tcW w:w="4786" w:type="dxa"/>
          </w:tcPr>
          <w:p w14:paraId="7355B855" w14:textId="45E0D61E" w:rsidR="00F72721" w:rsidRDefault="00F72721" w:rsidP="00F72721">
            <w:r w:rsidRPr="00F72721">
              <w:rPr>
                <w:noProof/>
              </w:rPr>
              <w:drawing>
                <wp:inline distT="0" distB="0" distL="0" distR="0" wp14:anchorId="5D8304FA" wp14:editId="0662E0FC">
                  <wp:extent cx="2838846" cy="3219899"/>
                  <wp:effectExtent l="0" t="0" r="0" b="0"/>
                  <wp:docPr id="45191716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1917166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8846" cy="32198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2FB2D2" w14:textId="77777777" w:rsidR="00F72721" w:rsidRDefault="00F72721" w:rsidP="00F72721"/>
    <w:p w14:paraId="16E74949" w14:textId="77777777" w:rsidR="00ED4B26" w:rsidRDefault="00ED4B26" w:rsidP="00ED4B26">
      <w:pPr>
        <w:pStyle w:val="1"/>
        <w:numPr>
          <w:ilvl w:val="0"/>
          <w:numId w:val="12"/>
        </w:numPr>
        <w:jc w:val="center"/>
        <w:rPr>
          <w:rFonts w:ascii="Arial" w:hAnsi="Arial" w:cs="Arial"/>
          <w:color w:val="000000" w:themeColor="text1"/>
        </w:rPr>
      </w:pPr>
      <w:bookmarkStart w:id="25" w:name="_Toc193633227"/>
      <w:r w:rsidRPr="00E20234">
        <w:rPr>
          <w:rFonts w:ascii="Arial" w:hAnsi="Arial" w:cs="Arial"/>
          <w:color w:val="000000" w:themeColor="text1"/>
        </w:rPr>
        <w:lastRenderedPageBreak/>
        <w:t>Описание раздела меню «Настройки»</w:t>
      </w:r>
      <w:bookmarkEnd w:id="25"/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F72721" w14:paraId="62784488" w14:textId="77777777" w:rsidTr="00F72721">
        <w:tc>
          <w:tcPr>
            <w:tcW w:w="4785" w:type="dxa"/>
          </w:tcPr>
          <w:p w14:paraId="1E43551D" w14:textId="23DE11C2" w:rsidR="00F72721" w:rsidRPr="00F72721" w:rsidRDefault="00F72721" w:rsidP="00F72721">
            <w:pPr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72721">
              <w:rPr>
                <w:rFonts w:ascii="Arial" w:hAnsi="Arial" w:cs="Arial"/>
                <w:color w:val="000000" w:themeColor="text1"/>
                <w:sz w:val="24"/>
                <w:szCs w:val="24"/>
              </w:rPr>
              <w:t>Раздел меню «Настройки» предназначен для редактирования и изменения настроек FTP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. </w:t>
            </w:r>
          </w:p>
          <w:p w14:paraId="475BF3D7" w14:textId="77777777" w:rsidR="00F72721" w:rsidRDefault="00F72721" w:rsidP="00F72721">
            <w:pPr>
              <w:pStyle w:val="a3"/>
            </w:pPr>
          </w:p>
        </w:tc>
        <w:tc>
          <w:tcPr>
            <w:tcW w:w="4786" w:type="dxa"/>
          </w:tcPr>
          <w:p w14:paraId="2DA65E31" w14:textId="6C8066F0" w:rsidR="00F72721" w:rsidRDefault="00F72721" w:rsidP="00F72721">
            <w:r>
              <w:rPr>
                <w:noProof/>
              </w:rPr>
              <w:drawing>
                <wp:inline distT="0" distB="0" distL="0" distR="0" wp14:anchorId="14FA02B2" wp14:editId="3876C153">
                  <wp:extent cx="2129257" cy="4611756"/>
                  <wp:effectExtent l="0" t="0" r="4445" b="0"/>
                  <wp:docPr id="163352484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3524840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8531" cy="46318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B9B190" w14:textId="77777777" w:rsidR="004564C9" w:rsidRPr="00E20234" w:rsidRDefault="004564C9" w:rsidP="00E1181E">
      <w:pPr>
        <w:rPr>
          <w:rFonts w:ascii="Arial" w:hAnsi="Arial" w:cs="Arial"/>
          <w:color w:val="000000" w:themeColor="text1"/>
        </w:rPr>
      </w:pPr>
    </w:p>
    <w:sectPr w:rsidR="004564C9" w:rsidRPr="00E20234" w:rsidSect="002F18FE">
      <w:footerReference w:type="default" r:id="rId18"/>
      <w:pgSz w:w="11906" w:h="16838"/>
      <w:pgMar w:top="1134" w:right="850" w:bottom="1134" w:left="1701" w:header="142" w:footer="14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98DAD8" w14:textId="77777777" w:rsidR="00101748" w:rsidRDefault="00101748" w:rsidP="002F18FE">
      <w:pPr>
        <w:spacing w:after="0" w:line="240" w:lineRule="auto"/>
      </w:pPr>
      <w:r>
        <w:separator/>
      </w:r>
    </w:p>
  </w:endnote>
  <w:endnote w:type="continuationSeparator" w:id="0">
    <w:p w14:paraId="46251FE9" w14:textId="77777777" w:rsidR="00101748" w:rsidRDefault="00101748" w:rsidP="002F18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0287062"/>
      <w:docPartObj>
        <w:docPartGallery w:val="Page Numbers (Bottom of Page)"/>
        <w:docPartUnique/>
      </w:docPartObj>
    </w:sdtPr>
    <w:sdtEndPr/>
    <w:sdtContent>
      <w:p w14:paraId="4E632D4F" w14:textId="77777777" w:rsidR="00101748" w:rsidRDefault="00101748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17BF">
          <w:rPr>
            <w:noProof/>
          </w:rPr>
          <w:t>2</w:t>
        </w:r>
        <w:r>
          <w:fldChar w:fldCharType="end"/>
        </w:r>
      </w:p>
    </w:sdtContent>
  </w:sdt>
  <w:p w14:paraId="4DCE0844" w14:textId="77777777" w:rsidR="00101748" w:rsidRDefault="0010174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A7158" w14:textId="77777777" w:rsidR="00101748" w:rsidRDefault="00101748" w:rsidP="002F18FE">
      <w:pPr>
        <w:spacing w:after="0" w:line="240" w:lineRule="auto"/>
      </w:pPr>
      <w:r>
        <w:separator/>
      </w:r>
    </w:p>
  </w:footnote>
  <w:footnote w:type="continuationSeparator" w:id="0">
    <w:p w14:paraId="68215B98" w14:textId="77777777" w:rsidR="00101748" w:rsidRDefault="00101748" w:rsidP="002F18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77BCD"/>
    <w:multiLevelType w:val="hybridMultilevel"/>
    <w:tmpl w:val="DBA4B4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7E51D7"/>
    <w:multiLevelType w:val="multilevel"/>
    <w:tmpl w:val="63DA15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D9D7C44"/>
    <w:multiLevelType w:val="hybridMultilevel"/>
    <w:tmpl w:val="2AAA20E6"/>
    <w:lvl w:ilvl="0" w:tplc="3A788B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2F2478"/>
    <w:multiLevelType w:val="hybridMultilevel"/>
    <w:tmpl w:val="9D7076FA"/>
    <w:lvl w:ilvl="0" w:tplc="E4E83D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874E8B"/>
    <w:multiLevelType w:val="hybridMultilevel"/>
    <w:tmpl w:val="FC0AAF2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13BB0DF0"/>
    <w:multiLevelType w:val="hybridMultilevel"/>
    <w:tmpl w:val="5C76A3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BF4BFB"/>
    <w:multiLevelType w:val="hybridMultilevel"/>
    <w:tmpl w:val="1E5E62A2"/>
    <w:lvl w:ilvl="0" w:tplc="04190001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7" w15:restartNumberingAfterBreak="0">
    <w:nsid w:val="1BBC39D1"/>
    <w:multiLevelType w:val="hybridMultilevel"/>
    <w:tmpl w:val="41CCAF92"/>
    <w:lvl w:ilvl="0" w:tplc="E4E83D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375A5B"/>
    <w:multiLevelType w:val="multilevel"/>
    <w:tmpl w:val="54883D0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8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64" w:hanging="1800"/>
      </w:pPr>
      <w:rPr>
        <w:rFonts w:hint="default"/>
      </w:rPr>
    </w:lvl>
  </w:abstractNum>
  <w:abstractNum w:abstractNumId="9" w15:restartNumberingAfterBreak="0">
    <w:nsid w:val="27E52DD4"/>
    <w:multiLevelType w:val="multilevel"/>
    <w:tmpl w:val="CE623E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C4B7217"/>
    <w:multiLevelType w:val="hybridMultilevel"/>
    <w:tmpl w:val="5288B43A"/>
    <w:lvl w:ilvl="0" w:tplc="E4E83D8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FC300A6"/>
    <w:multiLevelType w:val="multilevel"/>
    <w:tmpl w:val="19924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A715208"/>
    <w:multiLevelType w:val="hybridMultilevel"/>
    <w:tmpl w:val="601812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A84C32"/>
    <w:multiLevelType w:val="multilevel"/>
    <w:tmpl w:val="E076D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ABF44ED"/>
    <w:multiLevelType w:val="hybridMultilevel"/>
    <w:tmpl w:val="B7F848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FB4A13"/>
    <w:multiLevelType w:val="hybridMultilevel"/>
    <w:tmpl w:val="F7A4D9A8"/>
    <w:lvl w:ilvl="0" w:tplc="3A788B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D07D5E"/>
    <w:multiLevelType w:val="multilevel"/>
    <w:tmpl w:val="63DA15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5C173385"/>
    <w:multiLevelType w:val="multilevel"/>
    <w:tmpl w:val="19924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C2255D2"/>
    <w:multiLevelType w:val="hybridMultilevel"/>
    <w:tmpl w:val="E078EF9C"/>
    <w:lvl w:ilvl="0" w:tplc="E80A473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D406E9"/>
    <w:multiLevelType w:val="multilevel"/>
    <w:tmpl w:val="6DE8FAFC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20" w15:restartNumberingAfterBreak="0">
    <w:nsid w:val="6BDB6E02"/>
    <w:multiLevelType w:val="multilevel"/>
    <w:tmpl w:val="19924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0471187"/>
    <w:multiLevelType w:val="multilevel"/>
    <w:tmpl w:val="0390244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870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7124397B"/>
    <w:multiLevelType w:val="hybridMultilevel"/>
    <w:tmpl w:val="C3FC1004"/>
    <w:lvl w:ilvl="0" w:tplc="BCBCEE16">
      <w:start w:val="4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743216"/>
    <w:multiLevelType w:val="hybridMultilevel"/>
    <w:tmpl w:val="F8EC20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9C28FC"/>
    <w:multiLevelType w:val="hybridMultilevel"/>
    <w:tmpl w:val="27FC7370"/>
    <w:lvl w:ilvl="0" w:tplc="0BC28C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5857361">
    <w:abstractNumId w:val="8"/>
  </w:num>
  <w:num w:numId="2" w16cid:durableId="570848544">
    <w:abstractNumId w:val="0"/>
  </w:num>
  <w:num w:numId="3" w16cid:durableId="2081367848">
    <w:abstractNumId w:val="16"/>
  </w:num>
  <w:num w:numId="4" w16cid:durableId="410858286">
    <w:abstractNumId w:val="1"/>
  </w:num>
  <w:num w:numId="5" w16cid:durableId="1583755041">
    <w:abstractNumId w:val="14"/>
  </w:num>
  <w:num w:numId="6" w16cid:durableId="1334575391">
    <w:abstractNumId w:val="15"/>
  </w:num>
  <w:num w:numId="7" w16cid:durableId="17433180">
    <w:abstractNumId w:val="2"/>
  </w:num>
  <w:num w:numId="8" w16cid:durableId="963583526">
    <w:abstractNumId w:val="12"/>
  </w:num>
  <w:num w:numId="9" w16cid:durableId="423308785">
    <w:abstractNumId w:val="5"/>
  </w:num>
  <w:num w:numId="10" w16cid:durableId="1100376509">
    <w:abstractNumId w:val="21"/>
  </w:num>
  <w:num w:numId="11" w16cid:durableId="772242218">
    <w:abstractNumId w:val="18"/>
  </w:num>
  <w:num w:numId="12" w16cid:durableId="1718356337">
    <w:abstractNumId w:val="22"/>
  </w:num>
  <w:num w:numId="13" w16cid:durableId="1122460194">
    <w:abstractNumId w:val="24"/>
  </w:num>
  <w:num w:numId="14" w16cid:durableId="1757631759">
    <w:abstractNumId w:val="7"/>
  </w:num>
  <w:num w:numId="15" w16cid:durableId="680855792">
    <w:abstractNumId w:val="3"/>
  </w:num>
  <w:num w:numId="16" w16cid:durableId="381641882">
    <w:abstractNumId w:val="10"/>
  </w:num>
  <w:num w:numId="17" w16cid:durableId="720599548">
    <w:abstractNumId w:val="6"/>
  </w:num>
  <w:num w:numId="18" w16cid:durableId="1930845660">
    <w:abstractNumId w:val="4"/>
  </w:num>
  <w:num w:numId="19" w16cid:durableId="2062433998">
    <w:abstractNumId w:val="11"/>
  </w:num>
  <w:num w:numId="20" w16cid:durableId="91365682">
    <w:abstractNumId w:val="9"/>
  </w:num>
  <w:num w:numId="21" w16cid:durableId="1216115036">
    <w:abstractNumId w:val="13"/>
  </w:num>
  <w:num w:numId="22" w16cid:durableId="610165055">
    <w:abstractNumId w:val="23"/>
  </w:num>
  <w:num w:numId="23" w16cid:durableId="201018403">
    <w:abstractNumId w:val="20"/>
  </w:num>
  <w:num w:numId="24" w16cid:durableId="671032521">
    <w:abstractNumId w:val="17"/>
  </w:num>
  <w:num w:numId="25" w16cid:durableId="72059349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09D2"/>
    <w:rsid w:val="00024B2B"/>
    <w:rsid w:val="00040FD2"/>
    <w:rsid w:val="000649F6"/>
    <w:rsid w:val="000839E9"/>
    <w:rsid w:val="000943B3"/>
    <w:rsid w:val="000A1CCD"/>
    <w:rsid w:val="000A310C"/>
    <w:rsid w:val="000A49F8"/>
    <w:rsid w:val="000A7D56"/>
    <w:rsid w:val="000B27C3"/>
    <w:rsid w:val="000C6FFF"/>
    <w:rsid w:val="000E2A7B"/>
    <w:rsid w:val="000F4803"/>
    <w:rsid w:val="00100B97"/>
    <w:rsid w:val="00101748"/>
    <w:rsid w:val="0014112C"/>
    <w:rsid w:val="0014358E"/>
    <w:rsid w:val="00166C2D"/>
    <w:rsid w:val="00177A8B"/>
    <w:rsid w:val="001D0BAD"/>
    <w:rsid w:val="001E1130"/>
    <w:rsid w:val="00216203"/>
    <w:rsid w:val="00221827"/>
    <w:rsid w:val="00240654"/>
    <w:rsid w:val="0024346F"/>
    <w:rsid w:val="0026602C"/>
    <w:rsid w:val="002A2309"/>
    <w:rsid w:val="002B4C5F"/>
    <w:rsid w:val="002C49A0"/>
    <w:rsid w:val="002D48A8"/>
    <w:rsid w:val="002D524A"/>
    <w:rsid w:val="002F18FE"/>
    <w:rsid w:val="00302290"/>
    <w:rsid w:val="00325FA7"/>
    <w:rsid w:val="003407D4"/>
    <w:rsid w:val="003450BF"/>
    <w:rsid w:val="00357BC8"/>
    <w:rsid w:val="00371534"/>
    <w:rsid w:val="003842FF"/>
    <w:rsid w:val="003B29D4"/>
    <w:rsid w:val="003C6788"/>
    <w:rsid w:val="003D2035"/>
    <w:rsid w:val="003D4BDA"/>
    <w:rsid w:val="003E0C7E"/>
    <w:rsid w:val="00400F04"/>
    <w:rsid w:val="0040230C"/>
    <w:rsid w:val="00405597"/>
    <w:rsid w:val="0041660C"/>
    <w:rsid w:val="00431541"/>
    <w:rsid w:val="004564C9"/>
    <w:rsid w:val="00494634"/>
    <w:rsid w:val="004A72AB"/>
    <w:rsid w:val="004A7B06"/>
    <w:rsid w:val="004D3B07"/>
    <w:rsid w:val="004E0667"/>
    <w:rsid w:val="004E4CAE"/>
    <w:rsid w:val="004F0C81"/>
    <w:rsid w:val="0050261B"/>
    <w:rsid w:val="005030B9"/>
    <w:rsid w:val="00521AE3"/>
    <w:rsid w:val="00524230"/>
    <w:rsid w:val="005314A8"/>
    <w:rsid w:val="00544D1D"/>
    <w:rsid w:val="00546AF7"/>
    <w:rsid w:val="00557F31"/>
    <w:rsid w:val="005701AE"/>
    <w:rsid w:val="0057489A"/>
    <w:rsid w:val="005823B4"/>
    <w:rsid w:val="0058256B"/>
    <w:rsid w:val="00596C23"/>
    <w:rsid w:val="005A1BA5"/>
    <w:rsid w:val="005A61DB"/>
    <w:rsid w:val="005B3712"/>
    <w:rsid w:val="005C60AF"/>
    <w:rsid w:val="005D70C5"/>
    <w:rsid w:val="005F13A7"/>
    <w:rsid w:val="006433D6"/>
    <w:rsid w:val="006809C1"/>
    <w:rsid w:val="00681C4C"/>
    <w:rsid w:val="006944E9"/>
    <w:rsid w:val="006A59E7"/>
    <w:rsid w:val="006B7F57"/>
    <w:rsid w:val="006D3A10"/>
    <w:rsid w:val="006E1864"/>
    <w:rsid w:val="00726936"/>
    <w:rsid w:val="00770BE8"/>
    <w:rsid w:val="00785CD2"/>
    <w:rsid w:val="007A1A87"/>
    <w:rsid w:val="007A519B"/>
    <w:rsid w:val="007C10BE"/>
    <w:rsid w:val="007C27FF"/>
    <w:rsid w:val="007F48F3"/>
    <w:rsid w:val="008022E3"/>
    <w:rsid w:val="008567EA"/>
    <w:rsid w:val="008622E3"/>
    <w:rsid w:val="00870CF1"/>
    <w:rsid w:val="008767A0"/>
    <w:rsid w:val="008853E0"/>
    <w:rsid w:val="00893F36"/>
    <w:rsid w:val="008A0A85"/>
    <w:rsid w:val="008A40A5"/>
    <w:rsid w:val="008B1CEE"/>
    <w:rsid w:val="008D318A"/>
    <w:rsid w:val="008E307A"/>
    <w:rsid w:val="008E3189"/>
    <w:rsid w:val="00915554"/>
    <w:rsid w:val="00960D5C"/>
    <w:rsid w:val="00966619"/>
    <w:rsid w:val="009831A9"/>
    <w:rsid w:val="009843AF"/>
    <w:rsid w:val="009A054B"/>
    <w:rsid w:val="009A7A73"/>
    <w:rsid w:val="009B167A"/>
    <w:rsid w:val="009C13DE"/>
    <w:rsid w:val="009C6536"/>
    <w:rsid w:val="009F17BF"/>
    <w:rsid w:val="009F6A47"/>
    <w:rsid w:val="00A0394D"/>
    <w:rsid w:val="00A04D37"/>
    <w:rsid w:val="00A10FD4"/>
    <w:rsid w:val="00A229C5"/>
    <w:rsid w:val="00A474CF"/>
    <w:rsid w:val="00A47A73"/>
    <w:rsid w:val="00A60449"/>
    <w:rsid w:val="00A65835"/>
    <w:rsid w:val="00A726CD"/>
    <w:rsid w:val="00A7400C"/>
    <w:rsid w:val="00A86F8F"/>
    <w:rsid w:val="00A90B44"/>
    <w:rsid w:val="00A95993"/>
    <w:rsid w:val="00A97E7D"/>
    <w:rsid w:val="00AA19CF"/>
    <w:rsid w:val="00AA3F1B"/>
    <w:rsid w:val="00AC39F5"/>
    <w:rsid w:val="00AD23BD"/>
    <w:rsid w:val="00AE0DEA"/>
    <w:rsid w:val="00AE1F78"/>
    <w:rsid w:val="00B633BC"/>
    <w:rsid w:val="00B84861"/>
    <w:rsid w:val="00B86768"/>
    <w:rsid w:val="00BA31A3"/>
    <w:rsid w:val="00BB59F1"/>
    <w:rsid w:val="00BD01B9"/>
    <w:rsid w:val="00BD1D0F"/>
    <w:rsid w:val="00BE5E04"/>
    <w:rsid w:val="00BF4038"/>
    <w:rsid w:val="00C011A6"/>
    <w:rsid w:val="00C4528C"/>
    <w:rsid w:val="00C46F37"/>
    <w:rsid w:val="00C508D6"/>
    <w:rsid w:val="00C51CB2"/>
    <w:rsid w:val="00C55F7D"/>
    <w:rsid w:val="00C91FAB"/>
    <w:rsid w:val="00CB5A40"/>
    <w:rsid w:val="00CE6F21"/>
    <w:rsid w:val="00CF04D2"/>
    <w:rsid w:val="00D13E5D"/>
    <w:rsid w:val="00D1586E"/>
    <w:rsid w:val="00D24B92"/>
    <w:rsid w:val="00D26F6D"/>
    <w:rsid w:val="00D90082"/>
    <w:rsid w:val="00D909D2"/>
    <w:rsid w:val="00D92DA5"/>
    <w:rsid w:val="00D95BEA"/>
    <w:rsid w:val="00DA3EED"/>
    <w:rsid w:val="00DA4268"/>
    <w:rsid w:val="00DB7BBF"/>
    <w:rsid w:val="00E1181E"/>
    <w:rsid w:val="00E20234"/>
    <w:rsid w:val="00E35460"/>
    <w:rsid w:val="00E4323A"/>
    <w:rsid w:val="00E9417B"/>
    <w:rsid w:val="00EA4B61"/>
    <w:rsid w:val="00ED4B26"/>
    <w:rsid w:val="00F14B64"/>
    <w:rsid w:val="00F25B3E"/>
    <w:rsid w:val="00F275C9"/>
    <w:rsid w:val="00F72721"/>
    <w:rsid w:val="00F763BF"/>
    <w:rsid w:val="00F927A2"/>
    <w:rsid w:val="00FE5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D0913D6"/>
  <w15:docId w15:val="{B020C6E7-5BBA-47F4-AAB3-C554D9145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346F"/>
  </w:style>
  <w:style w:type="paragraph" w:styleId="1">
    <w:name w:val="heading 1"/>
    <w:basedOn w:val="a"/>
    <w:next w:val="a"/>
    <w:link w:val="10"/>
    <w:uiPriority w:val="9"/>
    <w:qFormat/>
    <w:rsid w:val="002F18F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24B9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900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09D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909D2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2F18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F18FE"/>
  </w:style>
  <w:style w:type="paragraph" w:styleId="a7">
    <w:name w:val="footer"/>
    <w:basedOn w:val="a"/>
    <w:link w:val="a8"/>
    <w:uiPriority w:val="99"/>
    <w:unhideWhenUsed/>
    <w:rsid w:val="002F18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F18FE"/>
  </w:style>
  <w:style w:type="paragraph" w:styleId="a9">
    <w:name w:val="Balloon Text"/>
    <w:basedOn w:val="a"/>
    <w:link w:val="aa"/>
    <w:uiPriority w:val="99"/>
    <w:semiHidden/>
    <w:unhideWhenUsed/>
    <w:rsid w:val="002F18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F18F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F18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TOC Heading"/>
    <w:basedOn w:val="1"/>
    <w:next w:val="a"/>
    <w:uiPriority w:val="39"/>
    <w:unhideWhenUsed/>
    <w:qFormat/>
    <w:rsid w:val="00D24B92"/>
    <w:pPr>
      <w:outlineLvl w:val="9"/>
    </w:pPr>
    <w:rPr>
      <w:lang w:eastAsia="ru-RU"/>
    </w:rPr>
  </w:style>
  <w:style w:type="paragraph" w:styleId="21">
    <w:name w:val="toc 2"/>
    <w:basedOn w:val="a"/>
    <w:next w:val="a"/>
    <w:autoRedefine/>
    <w:uiPriority w:val="39"/>
    <w:unhideWhenUsed/>
    <w:qFormat/>
    <w:rsid w:val="00D24B92"/>
    <w:pPr>
      <w:spacing w:after="100"/>
      <w:ind w:left="220"/>
    </w:pPr>
    <w:rPr>
      <w:rFonts w:eastAsiaTheme="minorEastAsia"/>
      <w:lang w:eastAsia="ru-RU"/>
    </w:rPr>
  </w:style>
  <w:style w:type="paragraph" w:styleId="11">
    <w:name w:val="toc 1"/>
    <w:basedOn w:val="a"/>
    <w:next w:val="a"/>
    <w:autoRedefine/>
    <w:uiPriority w:val="39"/>
    <w:unhideWhenUsed/>
    <w:qFormat/>
    <w:rsid w:val="00D24B92"/>
    <w:pPr>
      <w:spacing w:after="100"/>
    </w:pPr>
    <w:rPr>
      <w:rFonts w:eastAsiaTheme="minorEastAsia"/>
      <w:lang w:eastAsia="ru-RU"/>
    </w:rPr>
  </w:style>
  <w:style w:type="paragraph" w:styleId="31">
    <w:name w:val="toc 3"/>
    <w:basedOn w:val="a"/>
    <w:next w:val="a"/>
    <w:autoRedefine/>
    <w:uiPriority w:val="39"/>
    <w:unhideWhenUsed/>
    <w:qFormat/>
    <w:rsid w:val="00D24B92"/>
    <w:pPr>
      <w:spacing w:after="100"/>
      <w:ind w:left="440"/>
    </w:pPr>
    <w:rPr>
      <w:rFonts w:eastAsiaTheme="minorEastAsia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24B9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c">
    <w:name w:val="caption"/>
    <w:basedOn w:val="a"/>
    <w:next w:val="a"/>
    <w:uiPriority w:val="35"/>
    <w:unhideWhenUsed/>
    <w:qFormat/>
    <w:rsid w:val="00F763B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D9008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annotation reference"/>
    <w:basedOn w:val="a0"/>
    <w:uiPriority w:val="99"/>
    <w:semiHidden/>
    <w:unhideWhenUsed/>
    <w:rsid w:val="00E4323A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4323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E4323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4323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E4323A"/>
    <w:rPr>
      <w:b/>
      <w:bCs/>
      <w:sz w:val="20"/>
      <w:szCs w:val="20"/>
    </w:rPr>
  </w:style>
  <w:style w:type="table" w:styleId="af2">
    <w:name w:val="Table Grid"/>
    <w:basedOn w:val="a1"/>
    <w:uiPriority w:val="59"/>
    <w:rsid w:val="006A59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Placeholder Text"/>
    <w:basedOn w:val="a0"/>
    <w:uiPriority w:val="99"/>
    <w:semiHidden/>
    <w:rsid w:val="009843A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22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3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1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33574F-82AE-45A0-92ED-3440D6716E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1012</TotalTime>
  <Pages>8</Pages>
  <Words>544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3</Company>
  <LinksUpToDate>false</LinksUpToDate>
  <CharactersWithSpaces>3638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Васнева Анастасия</cp:lastModifiedBy>
  <cp:revision>5</cp:revision>
  <dcterms:created xsi:type="dcterms:W3CDTF">2022-12-13T07:50:00Z</dcterms:created>
  <dcterms:modified xsi:type="dcterms:W3CDTF">2025-03-25T05:46:00Z</dcterms:modified>
</cp:coreProperties>
</file>